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3A" w:rsidRPr="001E4F3A" w:rsidRDefault="001E4F3A" w:rsidP="00C835A3">
      <w:pPr>
        <w:jc w:val="center"/>
        <w:rPr>
          <w:b/>
          <w:bCs/>
          <w:lang w:val="it-IT"/>
        </w:rPr>
      </w:pPr>
      <w:r w:rsidRPr="001E4F3A">
        <w:rPr>
          <w:b/>
          <w:bCs/>
          <w:lang w:val="it-IT"/>
        </w:rPr>
        <w:t>ISTITUTO OMNICOMPRENSIVO STATALE</w:t>
      </w:r>
    </w:p>
    <w:p w:rsidR="001E4F3A" w:rsidRPr="00B30C1B" w:rsidRDefault="001E4F3A" w:rsidP="00C835A3">
      <w:pPr>
        <w:jc w:val="center"/>
        <w:rPr>
          <w:b/>
          <w:bCs/>
          <w:lang w:val="it-IT"/>
        </w:rPr>
      </w:pPr>
      <w:r w:rsidRPr="001E4F3A">
        <w:rPr>
          <w:b/>
          <w:bCs/>
          <w:lang w:val="it-IT"/>
        </w:rPr>
        <w:t>Via Vigna del Principe</w:t>
      </w:r>
      <w:r w:rsidR="00B30C1B">
        <w:rPr>
          <w:b/>
          <w:bCs/>
          <w:lang w:val="it-IT"/>
        </w:rPr>
        <w:t xml:space="preserve"> - </w:t>
      </w:r>
      <w:r w:rsidRPr="00B30C1B">
        <w:rPr>
          <w:b/>
          <w:bCs/>
          <w:lang w:val="it-IT"/>
        </w:rPr>
        <w:t>88816 STRONGOLI (KR)</w:t>
      </w:r>
    </w:p>
    <w:p w:rsidR="001E4F3A" w:rsidRPr="00334295" w:rsidRDefault="001E4F3A" w:rsidP="00C835A3">
      <w:pPr>
        <w:jc w:val="center"/>
      </w:pPr>
      <w:r w:rsidRPr="00334295">
        <w:t>tel. 0962/818345 - fax 0962/818379</w:t>
      </w:r>
    </w:p>
    <w:p w:rsidR="001E4F3A" w:rsidRPr="00334295" w:rsidRDefault="001E4F3A" w:rsidP="00C835A3">
      <w:pPr>
        <w:jc w:val="center"/>
      </w:pPr>
      <w:r w:rsidRPr="00334295">
        <w:t xml:space="preserve">cod. </w:t>
      </w:r>
      <w:proofErr w:type="spellStart"/>
      <w:r w:rsidRPr="00334295">
        <w:t>fisc</w:t>
      </w:r>
      <w:proofErr w:type="spellEnd"/>
      <w:r w:rsidRPr="00334295">
        <w:t xml:space="preserve">. 81005470794 - cod. </w:t>
      </w:r>
      <w:proofErr w:type="spellStart"/>
      <w:r w:rsidRPr="00334295">
        <w:t>mecc</w:t>
      </w:r>
      <w:proofErr w:type="spellEnd"/>
      <w:r w:rsidRPr="00334295">
        <w:t>. KRIC80900B</w:t>
      </w:r>
    </w:p>
    <w:p w:rsidR="001E4F3A" w:rsidRPr="00C835A3" w:rsidRDefault="001E4F3A" w:rsidP="00C835A3">
      <w:pPr>
        <w:jc w:val="center"/>
        <w:rPr>
          <w:lang w:val="en-US"/>
        </w:rPr>
      </w:pPr>
      <w:r w:rsidRPr="00C835A3">
        <w:rPr>
          <w:lang w:val="en-US"/>
        </w:rPr>
        <w:t xml:space="preserve">e-mail: kric80900b@istruzione.it - </w:t>
      </w:r>
      <w:proofErr w:type="spellStart"/>
      <w:r w:rsidRPr="00C835A3">
        <w:rPr>
          <w:lang w:val="en-US"/>
        </w:rPr>
        <w:t>pec</w:t>
      </w:r>
      <w:proofErr w:type="spellEnd"/>
      <w:r w:rsidRPr="00C835A3">
        <w:rPr>
          <w:lang w:val="en-US"/>
        </w:rPr>
        <w:t>: kric80900b@pec.istruzione.it</w:t>
      </w:r>
    </w:p>
    <w:p w:rsidR="001E4F3A" w:rsidRPr="00CF1B9C" w:rsidRDefault="001E4F3A" w:rsidP="00C835A3">
      <w:pPr>
        <w:jc w:val="center"/>
      </w:pPr>
      <w:proofErr w:type="spellStart"/>
      <w:r w:rsidRPr="00334295">
        <w:t>sito</w:t>
      </w:r>
      <w:proofErr w:type="spellEnd"/>
      <w:r w:rsidRPr="00334295">
        <w:t xml:space="preserve"> web: </w:t>
      </w:r>
      <w:hyperlink r:id="rId7" w:history="1">
        <w:r w:rsidRPr="00334295">
          <w:rPr>
            <w:rStyle w:val="Collegamentoipertestuale"/>
          </w:rPr>
          <w:t>www.iostrongolikr.edu.it</w:t>
        </w:r>
      </w:hyperlink>
    </w:p>
    <w:p w:rsidR="001E4F3A" w:rsidRPr="00082386" w:rsidRDefault="001E4F3A" w:rsidP="004F4CE8">
      <w:pPr>
        <w:shd w:val="clear" w:color="auto" w:fill="FFFFFF"/>
        <w:jc w:val="both"/>
        <w:textAlignment w:val="baseline"/>
        <w:outlineLvl w:val="2"/>
        <w:rPr>
          <w:b/>
          <w:bCs/>
          <w:color w:val="303030"/>
          <w:szCs w:val="24"/>
        </w:rPr>
      </w:pPr>
    </w:p>
    <w:p w:rsidR="001E4F3A" w:rsidRPr="001E4F3A" w:rsidRDefault="00E40F24" w:rsidP="004F4CE8">
      <w:pPr>
        <w:shd w:val="clear" w:color="auto" w:fill="FFFFFF"/>
        <w:jc w:val="both"/>
        <w:textAlignment w:val="baseline"/>
        <w:outlineLvl w:val="3"/>
        <w:rPr>
          <w:b/>
          <w:bCs/>
          <w:color w:val="303030"/>
          <w:szCs w:val="24"/>
          <w:lang w:val="it-IT"/>
        </w:rPr>
      </w:pPr>
      <w:r>
        <w:rPr>
          <w:b/>
          <w:bCs/>
          <w:color w:val="303030"/>
          <w:szCs w:val="24"/>
          <w:lang w:val="it-IT"/>
        </w:rPr>
        <w:t>R</w:t>
      </w:r>
      <w:r w:rsidR="001E4F3A" w:rsidRPr="001E4F3A">
        <w:rPr>
          <w:b/>
          <w:bCs/>
          <w:color w:val="303030"/>
          <w:szCs w:val="24"/>
          <w:lang w:val="it-IT"/>
        </w:rPr>
        <w:t>egolamento temporaneo per lo svolgimento a distanza delle sedute del Collegio dei Docenti, delle sue articolazioni e di tutti gli organi collegiali</w:t>
      </w:r>
    </w:p>
    <w:p w:rsidR="001E4F3A" w:rsidRPr="001E4F3A" w:rsidRDefault="001E4F3A" w:rsidP="004F4CE8">
      <w:pPr>
        <w:shd w:val="clear" w:color="auto" w:fill="FFFFFF"/>
        <w:jc w:val="both"/>
        <w:textAlignment w:val="baseline"/>
        <w:outlineLvl w:val="3"/>
        <w:rPr>
          <w:b/>
          <w:bCs/>
          <w:color w:val="303030"/>
          <w:szCs w:val="24"/>
          <w:lang w:val="it-IT"/>
        </w:rPr>
      </w:pP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r w:rsidRPr="00B33F01">
        <w:rPr>
          <w:rFonts w:ascii="Times New Roman" w:hAnsi="Times New Roman"/>
          <w:b/>
          <w:bCs/>
          <w:color w:val="303030"/>
          <w:szCs w:val="24"/>
          <w:lang w:val="it-IT"/>
        </w:rPr>
        <w:t>ART. 1 – Oggetto del Regolamento </w:t>
      </w:r>
    </w:p>
    <w:p w:rsidR="001E4F3A" w:rsidRPr="00B33F01" w:rsidRDefault="001E4F3A" w:rsidP="004F4CE8">
      <w:pPr>
        <w:shd w:val="clear" w:color="auto" w:fill="FFFFFF"/>
        <w:spacing w:after="173"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xml:space="preserve">1.Il presente Regolamento disciplina, in via d’urgenza e tenuto conto delle disposizioni previste dalle norme vigenti nell’emergenza COVID 19, le modalità di svolgimento a distanza delle sedute degli Organi Collegiali dell’Istituto Omnicomprensivo di Strongoli, così come previsti dal. </w:t>
      </w:r>
      <w:proofErr w:type="spellStart"/>
      <w:r w:rsidRPr="00B33F01">
        <w:rPr>
          <w:rFonts w:ascii="Times New Roman" w:hAnsi="Times New Roman"/>
          <w:color w:val="303030"/>
          <w:szCs w:val="24"/>
          <w:lang w:val="it-IT"/>
        </w:rPr>
        <w:t>D.Lgs.</w:t>
      </w:r>
      <w:proofErr w:type="spellEnd"/>
      <w:r w:rsidRPr="00B33F01">
        <w:rPr>
          <w:rFonts w:ascii="Times New Roman" w:hAnsi="Times New Roman"/>
          <w:color w:val="303030"/>
          <w:szCs w:val="24"/>
          <w:lang w:val="it-IT"/>
        </w:rPr>
        <w:t xml:space="preserve"> 297/94 e delle loro articolazioni  così come previste dal PTOF.</w:t>
      </w:r>
    </w:p>
    <w:p w:rsidR="001E4F3A" w:rsidRPr="00B33F01" w:rsidRDefault="001E4F3A" w:rsidP="004F4CE8">
      <w:pPr>
        <w:shd w:val="clear" w:color="auto" w:fill="FFFFFF"/>
        <w:spacing w:after="173" w:line="276" w:lineRule="auto"/>
        <w:jc w:val="both"/>
        <w:textAlignment w:val="baseline"/>
        <w:rPr>
          <w:rFonts w:ascii="Times New Roman" w:hAnsi="Times New Roman"/>
          <w:szCs w:val="24"/>
          <w:lang w:val="it-IT"/>
        </w:rPr>
      </w:pPr>
      <w:r w:rsidRPr="00B33F01">
        <w:rPr>
          <w:rFonts w:ascii="Times New Roman" w:hAnsi="Times New Roman"/>
          <w:szCs w:val="24"/>
          <w:lang w:val="it-IT"/>
        </w:rPr>
        <w:t>2.Fino alla data di cessazione dello stato di emergenza deliberato dal Consiglio dei ministri il 31 ge</w:t>
      </w:r>
      <w:r w:rsidRPr="00B33F01">
        <w:rPr>
          <w:rFonts w:ascii="Times New Roman" w:hAnsi="Times New Roman"/>
          <w:szCs w:val="24"/>
          <w:lang w:val="it-IT"/>
        </w:rPr>
        <w:t>n</w:t>
      </w:r>
      <w:r w:rsidRPr="00B33F01">
        <w:rPr>
          <w:rFonts w:ascii="Times New Roman" w:hAnsi="Times New Roman"/>
          <w:szCs w:val="24"/>
          <w:lang w:val="it-IT"/>
        </w:rPr>
        <w:t>naio 2020, al fine di contrastare e contenere la diffusione del virus COVID-19, i collegi docenti, no</w:t>
      </w:r>
      <w:r w:rsidRPr="00B33F01">
        <w:rPr>
          <w:rFonts w:ascii="Times New Roman" w:hAnsi="Times New Roman"/>
          <w:szCs w:val="24"/>
          <w:lang w:val="it-IT"/>
        </w:rPr>
        <w:t>n</w:t>
      </w:r>
      <w:r w:rsidRPr="00B33F01">
        <w:rPr>
          <w:rFonts w:ascii="Times New Roman" w:hAnsi="Times New Roman"/>
          <w:szCs w:val="24"/>
          <w:lang w:val="it-IT"/>
        </w:rPr>
        <w:t xml:space="preserve">ché tutti gli altri </w:t>
      </w:r>
      <w:proofErr w:type="spellStart"/>
      <w:r w:rsidRPr="00B33F01">
        <w:rPr>
          <w:rFonts w:ascii="Times New Roman" w:hAnsi="Times New Roman"/>
          <w:szCs w:val="24"/>
          <w:lang w:val="it-IT"/>
        </w:rPr>
        <w:t>OO.CC.</w:t>
      </w:r>
      <w:proofErr w:type="spellEnd"/>
      <w:r w:rsidRPr="00B33F01">
        <w:rPr>
          <w:rFonts w:ascii="Times New Roman" w:hAnsi="Times New Roman"/>
          <w:szCs w:val="24"/>
          <w:lang w:val="it-IT"/>
        </w:rPr>
        <w:t xml:space="preserve">, si svolgeranno in modalità telematica, nel rispetto di criteri di trasparenza e tracciabilità previamente fissati dal dirigente scolastico, che si farà carico di individuare sistemi di </w:t>
      </w:r>
      <w:r w:rsidRPr="00B33F01">
        <w:rPr>
          <w:rFonts w:ascii="Times New Roman" w:hAnsi="Times New Roman"/>
          <w:szCs w:val="24"/>
          <w:lang w:val="it-IT"/>
        </w:rPr>
        <w:t>i</w:t>
      </w:r>
      <w:r w:rsidRPr="00B33F01">
        <w:rPr>
          <w:rFonts w:ascii="Times New Roman" w:hAnsi="Times New Roman"/>
          <w:szCs w:val="24"/>
          <w:lang w:val="it-IT"/>
        </w:rPr>
        <w:t>dentificazione certi dei presenti, della regolarità dello svolgimento delle sedute, nonché di adeguata pubblicità delle stesse.</w:t>
      </w:r>
    </w:p>
    <w:p w:rsidR="001E4F3A" w:rsidRPr="00B33F01" w:rsidRDefault="001E4F3A" w:rsidP="004F4CE8">
      <w:pPr>
        <w:spacing w:line="276" w:lineRule="auto"/>
        <w:jc w:val="both"/>
        <w:rPr>
          <w:rFonts w:ascii="Times New Roman" w:hAnsi="Times New Roman"/>
          <w:szCs w:val="24"/>
          <w:lang w:val="it-IT"/>
        </w:rPr>
      </w:pPr>
      <w:r w:rsidRPr="00B33F01">
        <w:rPr>
          <w:rFonts w:ascii="Times New Roman" w:hAnsi="Times New Roman"/>
          <w:szCs w:val="24"/>
          <w:lang w:val="it-IT"/>
        </w:rPr>
        <w:t>3. Ai fini del presente regolamento, per “riunioni in modalità telematica” nonché per “sedute telem</w:t>
      </w:r>
      <w:r w:rsidRPr="00B33F01">
        <w:rPr>
          <w:rFonts w:ascii="Times New Roman" w:hAnsi="Times New Roman"/>
          <w:szCs w:val="24"/>
          <w:lang w:val="it-IT"/>
        </w:rPr>
        <w:t>a</w:t>
      </w:r>
      <w:r w:rsidRPr="00B33F01">
        <w:rPr>
          <w:rFonts w:ascii="Times New Roman" w:hAnsi="Times New Roman"/>
          <w:szCs w:val="24"/>
          <w:lang w:val="it-IT"/>
        </w:rPr>
        <w:t>tiche”, si intendono le riunioni degli Organi Collegiali di cui all’art.1 per le quali è prevista la poss</w:t>
      </w:r>
      <w:r w:rsidRPr="00B33F01">
        <w:rPr>
          <w:rFonts w:ascii="Times New Roman" w:hAnsi="Times New Roman"/>
          <w:szCs w:val="24"/>
          <w:lang w:val="it-IT"/>
        </w:rPr>
        <w:t>i</w:t>
      </w:r>
      <w:r w:rsidRPr="00B33F01">
        <w:rPr>
          <w:rFonts w:ascii="Times New Roman" w:hAnsi="Times New Roman"/>
          <w:szCs w:val="24"/>
          <w:lang w:val="it-IT"/>
        </w:rPr>
        <w:t xml:space="preserve">bilità che uno o più dei componenti l’organo partecipi anche a distanza, da luoghi diversi dalla sede dell’incontro fissato nella convocazione, oppure che la sede di incontro sia virtuale, cioè che tutti i partecipanti partecipino da luoghi diversi esprimendo la propria opinione e/o il proprio voto mediante l’uso di </w:t>
      </w:r>
      <w:proofErr w:type="spellStart"/>
      <w:r w:rsidRPr="00B33F01">
        <w:rPr>
          <w:rFonts w:ascii="Times New Roman" w:hAnsi="Times New Roman"/>
          <w:szCs w:val="24"/>
          <w:lang w:val="it-IT"/>
        </w:rPr>
        <w:t>tool</w:t>
      </w:r>
      <w:proofErr w:type="spellEnd"/>
      <w:r w:rsidRPr="00B33F01">
        <w:rPr>
          <w:rFonts w:ascii="Times New Roman" w:hAnsi="Times New Roman"/>
          <w:szCs w:val="24"/>
          <w:lang w:val="it-IT"/>
        </w:rPr>
        <w:t xml:space="preserve"> o piattaforme residenti nel Web, con motivata giustificazione.</w:t>
      </w: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r w:rsidRPr="00B33F01">
        <w:rPr>
          <w:rFonts w:ascii="Times New Roman" w:hAnsi="Times New Roman"/>
          <w:b/>
          <w:bCs/>
          <w:color w:val="303030"/>
          <w:szCs w:val="24"/>
          <w:lang w:val="it-IT"/>
        </w:rPr>
        <w:t>ART.2 –Requisiti per le riunioni telematiche</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1. Le adunanze devono svolgersi in video/audio-conferenza, mediante l’utilizzo di tecnologie telem</w:t>
      </w:r>
      <w:r w:rsidRPr="00B33F01">
        <w:rPr>
          <w:rFonts w:ascii="Times New Roman" w:hAnsi="Times New Roman"/>
          <w:color w:val="303030"/>
          <w:szCs w:val="24"/>
          <w:lang w:val="it-IT"/>
        </w:rPr>
        <w:t>a</w:t>
      </w:r>
      <w:r w:rsidRPr="00B33F01">
        <w:rPr>
          <w:rFonts w:ascii="Times New Roman" w:hAnsi="Times New Roman"/>
          <w:color w:val="303030"/>
          <w:szCs w:val="24"/>
          <w:lang w:val="it-IT"/>
        </w:rPr>
        <w:t>tiche che permettono, al contempo:</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−la percezione diretta e uditiva dei partecipanti;</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−l’identificazione di ciascuno di essi;</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−l’intervento nonché il diritto di voto in tempo reale sugli argomenti affrontati nella discussione.</w:t>
      </w:r>
    </w:p>
    <w:p w:rsidR="001E4F3A" w:rsidRPr="00B33F01" w:rsidRDefault="001E4F3A" w:rsidP="004F4CE8">
      <w:pPr>
        <w:numPr>
          <w:ilvl w:val="0"/>
          <w:numId w:val="36"/>
        </w:numPr>
        <w:shd w:val="clear" w:color="auto" w:fill="FFFFFF"/>
        <w:tabs>
          <w:tab w:val="clear" w:pos="720"/>
          <w:tab w:val="num" w:pos="142"/>
          <w:tab w:val="left" w:pos="284"/>
        </w:tabs>
        <w:spacing w:line="276" w:lineRule="auto"/>
        <w:ind w:left="0" w:firstLine="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Gli strumenti a distanza dell’Istituto Omnicomprensivo di Strongoli devono assicurare:</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−la riservatezza della seduta;</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−il collegamento simultaneo tra i partecipanti su un piano di parità;</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−la visione degli atti della riunione e lo scambio di documenti mediante posta elettronica;</w:t>
      </w:r>
    </w:p>
    <w:p w:rsidR="001E4F3A" w:rsidRPr="00B33F01" w:rsidRDefault="001E4F3A" w:rsidP="004F4CE8">
      <w:pPr>
        <w:shd w:val="clear" w:color="auto" w:fill="FFFFFF"/>
        <w:spacing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−la contemporaneità delle decisioni;</w:t>
      </w:r>
    </w:p>
    <w:p w:rsidR="001E4F3A" w:rsidRPr="00B33F01" w:rsidRDefault="001E4F3A" w:rsidP="004F4CE8">
      <w:pPr>
        <w:shd w:val="clear" w:color="auto" w:fill="FFFFFF"/>
        <w:spacing w:after="173"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−la sicurezza dei dati e delle informazioni.</w:t>
      </w:r>
    </w:p>
    <w:p w:rsidR="001E4F3A" w:rsidRPr="00B33F01" w:rsidRDefault="001E4F3A" w:rsidP="004F4CE8">
      <w:pPr>
        <w:numPr>
          <w:ilvl w:val="0"/>
          <w:numId w:val="36"/>
        </w:numPr>
        <w:shd w:val="clear" w:color="auto" w:fill="FFFFFF"/>
        <w:tabs>
          <w:tab w:val="clear" w:pos="720"/>
          <w:tab w:val="num" w:pos="142"/>
          <w:tab w:val="left" w:pos="284"/>
        </w:tabs>
        <w:spacing w:line="276" w:lineRule="auto"/>
        <w:ind w:left="0" w:firstLine="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Ai componenti è consentito collegarsi da qualsiasi luogo che assicuri il rispetto delle prescrizioni di cui al presente Regolamento, purché non pubblico né aperto al pubblico e, in ogni caso, con l’adozione di accorgimenti tecnici che garantiscano la riservatezza della seduta (ad es. uso di cuffie personali).</w:t>
      </w:r>
    </w:p>
    <w:p w:rsidR="001E4F3A" w:rsidRPr="00B33F01" w:rsidRDefault="001E4F3A" w:rsidP="004F4CE8">
      <w:pPr>
        <w:numPr>
          <w:ilvl w:val="0"/>
          <w:numId w:val="36"/>
        </w:numPr>
        <w:shd w:val="clear" w:color="auto" w:fill="FFFFFF"/>
        <w:tabs>
          <w:tab w:val="clear" w:pos="720"/>
          <w:tab w:val="num" w:pos="142"/>
          <w:tab w:val="left" w:pos="284"/>
        </w:tabs>
        <w:spacing w:line="276" w:lineRule="auto"/>
        <w:ind w:left="0" w:firstLine="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lastRenderedPageBreak/>
        <w:t>Nelle riunioni a distanza, ai fini della validità della seduta e delle delibere, devono essere rispettate le prescrizioni del presente articolo.</w:t>
      </w:r>
    </w:p>
    <w:p w:rsidR="001E4F3A" w:rsidRPr="00B33F01" w:rsidRDefault="001E4F3A" w:rsidP="004F4CE8">
      <w:pPr>
        <w:pStyle w:val="Paragrafoelenco"/>
        <w:spacing w:line="276" w:lineRule="auto"/>
        <w:jc w:val="both"/>
        <w:rPr>
          <w:rFonts w:ascii="Times New Roman" w:hAnsi="Times New Roman"/>
          <w:color w:val="303030"/>
          <w:szCs w:val="24"/>
          <w:lang w:val="it-IT"/>
        </w:rPr>
      </w:pP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r w:rsidRPr="00B33F01">
        <w:rPr>
          <w:rFonts w:ascii="Times New Roman" w:hAnsi="Times New Roman"/>
          <w:b/>
          <w:bCs/>
          <w:color w:val="303030"/>
          <w:szCs w:val="24"/>
          <w:lang w:val="it-IT"/>
        </w:rPr>
        <w:t>ART. 3 –Convocazione e svolgimento delle sedute a distanza </w:t>
      </w:r>
    </w:p>
    <w:p w:rsidR="001E4F3A" w:rsidRPr="00B33F01" w:rsidRDefault="001E4F3A" w:rsidP="004F4CE8">
      <w:pPr>
        <w:numPr>
          <w:ilvl w:val="0"/>
          <w:numId w:val="37"/>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Nell’avviso di convocazione, inviato per posta elettronica, deve essere specificato che la seduta avviene tramite strumenti telematici, indicando la modalità operativa di partecipazione e la d</w:t>
      </w:r>
      <w:r w:rsidRPr="00B33F01">
        <w:rPr>
          <w:rFonts w:ascii="Times New Roman" w:hAnsi="Times New Roman"/>
          <w:color w:val="303030"/>
          <w:szCs w:val="24"/>
          <w:lang w:val="it-IT"/>
        </w:rPr>
        <w:t>u</w:t>
      </w:r>
      <w:r w:rsidRPr="00B33F01">
        <w:rPr>
          <w:rFonts w:ascii="Times New Roman" w:hAnsi="Times New Roman"/>
          <w:color w:val="303030"/>
          <w:szCs w:val="24"/>
          <w:lang w:val="it-IT"/>
        </w:rPr>
        <w:t>rata prevista della riunione</w:t>
      </w:r>
    </w:p>
    <w:p w:rsidR="001E4F3A" w:rsidRPr="00B33F01" w:rsidRDefault="001E4F3A" w:rsidP="004F4CE8">
      <w:pPr>
        <w:numPr>
          <w:ilvl w:val="0"/>
          <w:numId w:val="37"/>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L’avviso di convocazione deve essere trasmesso almeno cinque giorni prima  della data di svolgimento, con allegato l’</w:t>
      </w:r>
      <w:proofErr w:type="spellStart"/>
      <w:r w:rsidRPr="00B33F01">
        <w:rPr>
          <w:rFonts w:ascii="Times New Roman" w:hAnsi="Times New Roman"/>
          <w:color w:val="303030"/>
          <w:szCs w:val="24"/>
          <w:lang w:val="it-IT"/>
        </w:rPr>
        <w:t>o.d.g.</w:t>
      </w:r>
      <w:proofErr w:type="spellEnd"/>
      <w:r w:rsidRPr="00B33F01">
        <w:rPr>
          <w:rFonts w:ascii="Times New Roman" w:hAnsi="Times New Roman"/>
          <w:color w:val="303030"/>
          <w:szCs w:val="24"/>
          <w:lang w:val="it-IT"/>
        </w:rPr>
        <w:t xml:space="preserve"> e la documentazione necessaria per consentire ai partecipanti la massima informazione sui temi che saranno trattati.</w:t>
      </w:r>
    </w:p>
    <w:p w:rsidR="001E4F3A" w:rsidRPr="00B33F01" w:rsidRDefault="001E4F3A" w:rsidP="004F4CE8">
      <w:pPr>
        <w:numPr>
          <w:ilvl w:val="0"/>
          <w:numId w:val="37"/>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Nell’ipotesi in cui, all’inizio o durante lo svolgimento della riunione, il collegamento di uno o più componenti risulti impossibile o venga interrotto per problemi tecnici, se il numero legale è assicurato, la riunione può comunque svolgersi, dando atto dell’assenza giustificata del/i co</w:t>
      </w:r>
      <w:r w:rsidRPr="00B33F01">
        <w:rPr>
          <w:rFonts w:ascii="Times New Roman" w:hAnsi="Times New Roman"/>
          <w:color w:val="303030"/>
          <w:szCs w:val="24"/>
          <w:lang w:val="it-IT"/>
        </w:rPr>
        <w:t>m</w:t>
      </w:r>
      <w:r w:rsidRPr="00B33F01">
        <w:rPr>
          <w:rFonts w:ascii="Times New Roman" w:hAnsi="Times New Roman"/>
          <w:color w:val="303030"/>
          <w:szCs w:val="24"/>
          <w:lang w:val="it-IT"/>
        </w:rPr>
        <w:t>ponente/i impossibilitato/i a mantenere attivo il collegamento.</w:t>
      </w:r>
    </w:p>
    <w:p w:rsidR="001E4F3A" w:rsidRPr="00B33F01" w:rsidRDefault="001E4F3A" w:rsidP="004F4CE8">
      <w:pPr>
        <w:numPr>
          <w:ilvl w:val="0"/>
          <w:numId w:val="37"/>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In caso di problemi di connessione durante una votazione, in mancanza di possibilità di ripr</w:t>
      </w:r>
      <w:r w:rsidRPr="00B33F01">
        <w:rPr>
          <w:rFonts w:ascii="Times New Roman" w:hAnsi="Times New Roman"/>
          <w:color w:val="303030"/>
          <w:szCs w:val="24"/>
          <w:lang w:val="it-IT"/>
        </w:rPr>
        <w:t>i</w:t>
      </w:r>
      <w:r w:rsidRPr="00B33F01">
        <w:rPr>
          <w:rFonts w:ascii="Times New Roman" w:hAnsi="Times New Roman"/>
          <w:color w:val="303030"/>
          <w:szCs w:val="24"/>
          <w:lang w:val="it-IT"/>
        </w:rPr>
        <w:t>stino del collegamento in tempi brevi, il Dirigente Scolastico dichiara nulla la votazione e pr</w:t>
      </w:r>
      <w:r w:rsidRPr="00B33F01">
        <w:rPr>
          <w:rFonts w:ascii="Times New Roman" w:hAnsi="Times New Roman"/>
          <w:color w:val="303030"/>
          <w:szCs w:val="24"/>
          <w:lang w:val="it-IT"/>
        </w:rPr>
        <w:t>o</w:t>
      </w:r>
      <w:r w:rsidRPr="00B33F01">
        <w:rPr>
          <w:rFonts w:ascii="Times New Roman" w:hAnsi="Times New Roman"/>
          <w:color w:val="303030"/>
          <w:szCs w:val="24"/>
          <w:lang w:val="it-IT"/>
        </w:rPr>
        <w:t>cede a nuova votazione.</w:t>
      </w:r>
    </w:p>
    <w:p w:rsidR="001E4F3A" w:rsidRPr="00B33F01" w:rsidRDefault="001E4F3A" w:rsidP="004F4CE8">
      <w:pPr>
        <w:shd w:val="clear" w:color="auto" w:fill="FFFFFF"/>
        <w:spacing w:line="276" w:lineRule="auto"/>
        <w:ind w:left="600"/>
        <w:jc w:val="both"/>
        <w:textAlignment w:val="baseline"/>
        <w:rPr>
          <w:rFonts w:ascii="Times New Roman" w:hAnsi="Times New Roman"/>
          <w:color w:val="303030"/>
          <w:szCs w:val="24"/>
          <w:lang w:val="it-IT"/>
        </w:rPr>
      </w:pP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r w:rsidRPr="00B33F01">
        <w:rPr>
          <w:rFonts w:ascii="Times New Roman" w:hAnsi="Times New Roman"/>
          <w:b/>
          <w:bCs/>
          <w:color w:val="303030"/>
          <w:szCs w:val="24"/>
          <w:lang w:val="it-IT"/>
        </w:rPr>
        <w:t>ART. 4 –Espressione del voto e verbalizzazione delle sedute</w:t>
      </w:r>
    </w:p>
    <w:p w:rsidR="001E4F3A" w:rsidRPr="00B33F01" w:rsidRDefault="001E4F3A" w:rsidP="004F4CE8">
      <w:pPr>
        <w:numPr>
          <w:ilvl w:val="0"/>
          <w:numId w:val="38"/>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Ogni partecipante alla seduta a distanza esprime il proprio voto (favorevole, contrario, asten</w:t>
      </w:r>
      <w:r w:rsidRPr="00B33F01">
        <w:rPr>
          <w:rFonts w:ascii="Times New Roman" w:hAnsi="Times New Roman"/>
          <w:color w:val="303030"/>
          <w:szCs w:val="24"/>
          <w:lang w:val="it-IT"/>
        </w:rPr>
        <w:t>u</w:t>
      </w:r>
      <w:r w:rsidRPr="00B33F01">
        <w:rPr>
          <w:rFonts w:ascii="Times New Roman" w:hAnsi="Times New Roman"/>
          <w:color w:val="303030"/>
          <w:szCs w:val="24"/>
          <w:lang w:val="it-IT"/>
        </w:rPr>
        <w:t>to) con chiamata nominale e verbalmente o, in alternativa, con gli strumenti di voto telematico consentiti dalla piattaforma utilizzata, in modo che sia garantita la trasparenza della votazione a tutti i componenti dell’organo.</w:t>
      </w:r>
    </w:p>
    <w:p w:rsidR="001E4F3A" w:rsidRPr="00B33F01" w:rsidRDefault="001E4F3A" w:rsidP="004F4CE8">
      <w:pPr>
        <w:numPr>
          <w:ilvl w:val="0"/>
          <w:numId w:val="38"/>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Nel verbale della riunione a distanza devono essere indicati i nominativi dei componenti asse</w:t>
      </w:r>
      <w:r w:rsidRPr="00B33F01">
        <w:rPr>
          <w:rFonts w:ascii="Times New Roman" w:hAnsi="Times New Roman"/>
          <w:color w:val="303030"/>
          <w:szCs w:val="24"/>
          <w:lang w:val="it-IT"/>
        </w:rPr>
        <w:t>n</w:t>
      </w:r>
      <w:r w:rsidRPr="00B33F01">
        <w:rPr>
          <w:rFonts w:ascii="Times New Roman" w:hAnsi="Times New Roman"/>
          <w:color w:val="303030"/>
          <w:szCs w:val="24"/>
          <w:lang w:val="it-IT"/>
        </w:rPr>
        <w:t>ti.</w:t>
      </w:r>
    </w:p>
    <w:p w:rsidR="001E4F3A" w:rsidRPr="00B33F01" w:rsidRDefault="001E4F3A" w:rsidP="004F4CE8">
      <w:pPr>
        <w:numPr>
          <w:ilvl w:val="0"/>
          <w:numId w:val="38"/>
        </w:numPr>
        <w:shd w:val="clear" w:color="auto" w:fill="FFFFFF"/>
        <w:spacing w:line="276" w:lineRule="auto"/>
        <w:ind w:left="600"/>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Nel verbale si deve dare conto degli eventuali problemi tecnici che si manifestino nel corso della seduta e della votazione.</w:t>
      </w:r>
    </w:p>
    <w:p w:rsidR="001E4F3A" w:rsidRPr="00B33F01" w:rsidRDefault="001E4F3A" w:rsidP="004F4CE8">
      <w:pPr>
        <w:shd w:val="clear" w:color="auto" w:fill="FFFFFF"/>
        <w:spacing w:line="276" w:lineRule="auto"/>
        <w:ind w:left="600"/>
        <w:jc w:val="both"/>
        <w:textAlignment w:val="baseline"/>
        <w:rPr>
          <w:rFonts w:ascii="Times New Roman" w:hAnsi="Times New Roman"/>
          <w:color w:val="303030"/>
          <w:szCs w:val="24"/>
          <w:lang w:val="it-IT"/>
        </w:rPr>
      </w:pPr>
    </w:p>
    <w:p w:rsidR="001E4F3A" w:rsidRPr="00B33F01" w:rsidRDefault="001E4F3A" w:rsidP="004F4CE8">
      <w:pPr>
        <w:pStyle w:val="Default"/>
        <w:spacing w:line="276" w:lineRule="auto"/>
        <w:jc w:val="both"/>
        <w:rPr>
          <w:rFonts w:eastAsia="Times New Roman"/>
          <w:b/>
          <w:bCs/>
          <w:color w:val="303030"/>
        </w:rPr>
      </w:pPr>
      <w:r w:rsidRPr="00B33F01">
        <w:rPr>
          <w:rFonts w:eastAsia="Times New Roman"/>
          <w:b/>
          <w:bCs/>
          <w:color w:val="303030"/>
        </w:rPr>
        <w:t xml:space="preserve">ART. 5 - Registrazione della video seduta </w:t>
      </w:r>
    </w:p>
    <w:p w:rsidR="001E4F3A" w:rsidRPr="00B33F01" w:rsidRDefault="001E4F3A" w:rsidP="004F4CE8">
      <w:pPr>
        <w:pStyle w:val="Default"/>
        <w:spacing w:line="276" w:lineRule="auto"/>
        <w:jc w:val="both"/>
      </w:pPr>
      <w:r w:rsidRPr="00B33F01">
        <w:t>L’uso della video registrazione della seduta del Collegio Docenti e degli altri organi collegiali è co</w:t>
      </w:r>
      <w:r w:rsidRPr="00B33F01">
        <w:t>n</w:t>
      </w:r>
      <w:r w:rsidRPr="00B33F01">
        <w:t>sentito solo se finalizzato alla redazione del verbale e non anche all’uso personale.</w:t>
      </w:r>
    </w:p>
    <w:p w:rsidR="001E4F3A" w:rsidRPr="00B33F01" w:rsidRDefault="001E4F3A" w:rsidP="004F4CE8">
      <w:pPr>
        <w:pStyle w:val="Default"/>
        <w:spacing w:line="276" w:lineRule="auto"/>
        <w:jc w:val="both"/>
        <w:rPr>
          <w:b/>
        </w:rPr>
      </w:pPr>
      <w:r w:rsidRPr="00B33F01">
        <w:t>La registrazione è consentita solo al segretario dell’organo.</w:t>
      </w:r>
    </w:p>
    <w:p w:rsidR="001E4F3A" w:rsidRPr="00B33F01" w:rsidRDefault="001E4F3A" w:rsidP="004F4CE8">
      <w:pPr>
        <w:shd w:val="clear" w:color="auto" w:fill="FFFFFF"/>
        <w:spacing w:line="276" w:lineRule="auto"/>
        <w:ind w:left="600"/>
        <w:jc w:val="both"/>
        <w:textAlignment w:val="baseline"/>
        <w:rPr>
          <w:rFonts w:ascii="Times New Roman" w:hAnsi="Times New Roman"/>
          <w:color w:val="303030"/>
          <w:szCs w:val="24"/>
          <w:lang w:val="it-IT"/>
        </w:rPr>
      </w:pPr>
    </w:p>
    <w:p w:rsidR="001E4F3A" w:rsidRPr="00B33F01" w:rsidRDefault="001E4F3A" w:rsidP="004F4CE8">
      <w:pPr>
        <w:shd w:val="clear" w:color="auto" w:fill="FFFFFF"/>
        <w:spacing w:line="276" w:lineRule="auto"/>
        <w:jc w:val="both"/>
        <w:textAlignment w:val="baseline"/>
        <w:outlineLvl w:val="3"/>
        <w:rPr>
          <w:rFonts w:ascii="Times New Roman" w:hAnsi="Times New Roman"/>
          <w:b/>
          <w:bCs/>
          <w:color w:val="303030"/>
          <w:szCs w:val="24"/>
          <w:lang w:val="it-IT"/>
        </w:rPr>
      </w:pPr>
      <w:r w:rsidRPr="00B33F01">
        <w:rPr>
          <w:rFonts w:ascii="Times New Roman" w:hAnsi="Times New Roman"/>
          <w:b/>
          <w:bCs/>
          <w:color w:val="303030"/>
          <w:szCs w:val="24"/>
          <w:lang w:val="it-IT"/>
        </w:rPr>
        <w:t>ART. 6 - Norme finali</w:t>
      </w:r>
    </w:p>
    <w:p w:rsidR="001E4F3A" w:rsidRPr="00B33F01" w:rsidRDefault="001E4F3A" w:rsidP="004F4CE8">
      <w:pPr>
        <w:shd w:val="clear" w:color="auto" w:fill="FFFFFF"/>
        <w:spacing w:after="173" w:line="276" w:lineRule="auto"/>
        <w:contextualSpacing/>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xml:space="preserve"> 1.Il presente Regolamento, volto a fronteggiare l’emergenza epidemiologica da Covid-19 in corso, allo scopo di limitare la compresenza di più persone nel medesimo luogo, entra in vigore </w:t>
      </w:r>
      <w:r w:rsidRPr="00B33F01">
        <w:rPr>
          <w:rFonts w:ascii="Times New Roman" w:hAnsi="Times New Roman"/>
          <w:szCs w:val="24"/>
          <w:lang w:val="it-IT"/>
        </w:rPr>
        <w:t>dal mome</w:t>
      </w:r>
      <w:r w:rsidRPr="00B33F01">
        <w:rPr>
          <w:rFonts w:ascii="Times New Roman" w:hAnsi="Times New Roman"/>
          <w:szCs w:val="24"/>
          <w:lang w:val="it-IT"/>
        </w:rPr>
        <w:t>n</w:t>
      </w:r>
      <w:r w:rsidRPr="00B33F01">
        <w:rPr>
          <w:rFonts w:ascii="Times New Roman" w:hAnsi="Times New Roman"/>
          <w:szCs w:val="24"/>
          <w:lang w:val="it-IT"/>
        </w:rPr>
        <w:t xml:space="preserve">to della sua approvazione </w:t>
      </w:r>
      <w:r w:rsidRPr="00B33F01">
        <w:rPr>
          <w:rFonts w:ascii="Times New Roman" w:hAnsi="Times New Roman"/>
          <w:color w:val="303030"/>
          <w:szCs w:val="24"/>
          <w:lang w:val="it-IT"/>
        </w:rPr>
        <w:t>e ha efficacia fino alla cessazione delle prescrizioni normative che vietano le riunioni in presenza in cui è impossibile garantire le misure di distanziamento e sicurezza stabilite dalle norme vigenti.</w:t>
      </w:r>
    </w:p>
    <w:p w:rsidR="001E4F3A" w:rsidRPr="00B33F01" w:rsidRDefault="001E4F3A" w:rsidP="004F4CE8">
      <w:pPr>
        <w:shd w:val="clear" w:color="auto" w:fill="FFFFFF"/>
        <w:spacing w:after="173" w:line="276" w:lineRule="auto"/>
        <w:contextualSpacing/>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 xml:space="preserve"> Il Regolamento è pubblicato nel sito web dell’Istituzione Scolastica.</w:t>
      </w:r>
    </w:p>
    <w:p w:rsidR="00FE6574" w:rsidRDefault="001E4F3A" w:rsidP="004F4CE8">
      <w:pPr>
        <w:shd w:val="clear" w:color="auto" w:fill="FFFFFF"/>
        <w:spacing w:after="173" w:line="276" w:lineRule="auto"/>
        <w:jc w:val="both"/>
        <w:textAlignment w:val="baseline"/>
        <w:rPr>
          <w:rFonts w:ascii="Times New Roman" w:hAnsi="Times New Roman"/>
          <w:color w:val="303030"/>
          <w:szCs w:val="24"/>
          <w:lang w:val="it-IT"/>
        </w:rPr>
      </w:pPr>
      <w:r w:rsidRPr="00B33F01">
        <w:rPr>
          <w:rFonts w:ascii="Times New Roman" w:hAnsi="Times New Roman"/>
          <w:color w:val="303030"/>
          <w:szCs w:val="24"/>
          <w:lang w:val="it-IT"/>
        </w:rPr>
        <w:t>2.Per quanto non espressamente disciplinato nel presente Regolamento, si rimanda alle norme cont</w:t>
      </w:r>
      <w:r w:rsidRPr="00B33F01">
        <w:rPr>
          <w:rFonts w:ascii="Times New Roman" w:hAnsi="Times New Roman"/>
          <w:color w:val="303030"/>
          <w:szCs w:val="24"/>
          <w:lang w:val="it-IT"/>
        </w:rPr>
        <w:t>e</w:t>
      </w:r>
      <w:r w:rsidRPr="00B33F01">
        <w:rPr>
          <w:rFonts w:ascii="Times New Roman" w:hAnsi="Times New Roman"/>
          <w:color w:val="303030"/>
          <w:szCs w:val="24"/>
          <w:lang w:val="it-IT"/>
        </w:rPr>
        <w:t xml:space="preserve">nute nel </w:t>
      </w:r>
      <w:proofErr w:type="spellStart"/>
      <w:r w:rsidRPr="00B33F01">
        <w:rPr>
          <w:rFonts w:ascii="Times New Roman" w:hAnsi="Times New Roman"/>
          <w:color w:val="303030"/>
          <w:szCs w:val="24"/>
          <w:lang w:val="it-IT"/>
        </w:rPr>
        <w:t>D.Lgs.</w:t>
      </w:r>
      <w:proofErr w:type="spellEnd"/>
      <w:r w:rsidRPr="00B33F01">
        <w:rPr>
          <w:rFonts w:ascii="Times New Roman" w:hAnsi="Times New Roman"/>
          <w:color w:val="303030"/>
          <w:szCs w:val="24"/>
          <w:lang w:val="it-IT"/>
        </w:rPr>
        <w:t xml:space="preserve"> 297/94  e successive modificazioni.</w:t>
      </w:r>
    </w:p>
    <w:p w:rsidR="00E139E8" w:rsidRPr="00E139E8" w:rsidRDefault="00E139E8" w:rsidP="004F4CE8">
      <w:pPr>
        <w:shd w:val="clear" w:color="auto" w:fill="FFFFFF"/>
        <w:spacing w:after="173" w:line="276" w:lineRule="auto"/>
        <w:jc w:val="both"/>
        <w:textAlignment w:val="baseline"/>
        <w:rPr>
          <w:rFonts w:ascii="Times New Roman" w:hAnsi="Times New Roman"/>
          <w:i/>
          <w:szCs w:val="24"/>
          <w:lang w:val="it-IT"/>
        </w:rPr>
      </w:pPr>
      <w:r w:rsidRPr="00E139E8">
        <w:rPr>
          <w:rFonts w:ascii="Times New Roman" w:hAnsi="Times New Roman"/>
          <w:i/>
          <w:color w:val="303030"/>
          <w:szCs w:val="24"/>
          <w:lang w:val="it-IT"/>
        </w:rPr>
        <w:t xml:space="preserve">Approvato nella seduta </w:t>
      </w:r>
      <w:proofErr w:type="spellStart"/>
      <w:r w:rsidRPr="00E139E8">
        <w:rPr>
          <w:rFonts w:ascii="Times New Roman" w:hAnsi="Times New Roman"/>
          <w:i/>
          <w:color w:val="303030"/>
          <w:szCs w:val="24"/>
          <w:lang w:val="it-IT"/>
        </w:rPr>
        <w:t>n°</w:t>
      </w:r>
      <w:proofErr w:type="spellEnd"/>
      <w:r w:rsidRPr="00E139E8">
        <w:rPr>
          <w:rFonts w:ascii="Times New Roman" w:hAnsi="Times New Roman"/>
          <w:i/>
          <w:color w:val="303030"/>
          <w:szCs w:val="24"/>
          <w:lang w:val="it-IT"/>
        </w:rPr>
        <w:t xml:space="preserve"> 8 del Collegio dei Docenti del 28/04/2020</w:t>
      </w:r>
    </w:p>
    <w:sectPr w:rsidR="00E139E8" w:rsidRPr="00E139E8" w:rsidSect="00B33F01">
      <w:headerReference w:type="default" r:id="rId8"/>
      <w:footerReference w:type="default" r:id="rId9"/>
      <w:headerReference w:type="first" r:id="rId10"/>
      <w:pgSz w:w="11906" w:h="16838"/>
      <w:pgMar w:top="1559" w:right="1134" w:bottom="992" w:left="992" w:header="72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C2" w:rsidRDefault="001626C2">
      <w:r>
        <w:separator/>
      </w:r>
    </w:p>
  </w:endnote>
  <w:endnote w:type="continuationSeparator" w:id="0">
    <w:p w:rsidR="001626C2" w:rsidRDefault="0016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44" w:rsidRPr="00EC597E" w:rsidRDefault="00A76344" w:rsidP="00EC597E">
    <w:pPr>
      <w:pStyle w:val="Pidipagina"/>
      <w:jc w:val="right"/>
      <w:rPr>
        <w:i/>
        <w:color w:val="7F7F7F"/>
        <w:sz w:val="16"/>
        <w:szCs w:val="16"/>
        <w:lang w:val="it-IT"/>
      </w:rPr>
    </w:pPr>
    <w:r>
      <w:rPr>
        <w:i/>
        <w:color w:val="7F7F7F"/>
        <w:sz w:val="16"/>
        <w:szCs w:val="16"/>
        <w:lang w:val="it-IT"/>
      </w:rPr>
      <w:t xml:space="preserve"> </w:t>
    </w:r>
    <w:r>
      <w:rPr>
        <w:i/>
        <w:color w:val="7F7F7F"/>
        <w:sz w:val="16"/>
        <w:szCs w:val="16"/>
        <w:lang w:val="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C2" w:rsidRDefault="001626C2">
      <w:r>
        <w:separator/>
      </w:r>
    </w:p>
  </w:footnote>
  <w:footnote w:type="continuationSeparator" w:id="0">
    <w:p w:rsidR="001626C2" w:rsidRDefault="00162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44" w:rsidRDefault="00A76344" w:rsidP="00BE6048">
    <w:pPr>
      <w:pStyle w:val="Intestazione"/>
      <w:jc w:val="right"/>
    </w:pPr>
    <w:r w:rsidRPr="007F5291">
      <w:rPr>
        <w:snapToGrid w:val="0"/>
        <w:sz w:val="16"/>
        <w:szCs w:val="16"/>
        <w:lang w:val="it-IT"/>
      </w:rPr>
      <w:t>Pagina</w:t>
    </w:r>
    <w:r w:rsidRPr="007F5291">
      <w:rPr>
        <w:snapToGrid w:val="0"/>
        <w:sz w:val="16"/>
        <w:szCs w:val="16"/>
      </w:rPr>
      <w:t xml:space="preserve"> </w:t>
    </w:r>
    <w:r w:rsidR="006D5F62" w:rsidRPr="007F5291">
      <w:rPr>
        <w:snapToGrid w:val="0"/>
        <w:sz w:val="16"/>
        <w:szCs w:val="16"/>
      </w:rPr>
      <w:fldChar w:fldCharType="begin"/>
    </w:r>
    <w:r w:rsidRPr="007F5291">
      <w:rPr>
        <w:snapToGrid w:val="0"/>
        <w:sz w:val="16"/>
        <w:szCs w:val="16"/>
      </w:rPr>
      <w:instrText xml:space="preserve"> PAGE </w:instrText>
    </w:r>
    <w:r w:rsidR="006D5F62" w:rsidRPr="007F5291">
      <w:rPr>
        <w:snapToGrid w:val="0"/>
        <w:sz w:val="16"/>
        <w:szCs w:val="16"/>
      </w:rPr>
      <w:fldChar w:fldCharType="separate"/>
    </w:r>
    <w:r w:rsidR="00E139E8">
      <w:rPr>
        <w:noProof/>
        <w:snapToGrid w:val="0"/>
        <w:sz w:val="16"/>
        <w:szCs w:val="16"/>
      </w:rPr>
      <w:t>2</w:t>
    </w:r>
    <w:r w:rsidR="006D5F62" w:rsidRPr="007F5291">
      <w:rPr>
        <w:snapToGrid w:val="0"/>
        <w:sz w:val="16"/>
        <w:szCs w:val="16"/>
      </w:rPr>
      <w:fldChar w:fldCharType="end"/>
    </w:r>
    <w:r w:rsidRPr="007F5291">
      <w:rPr>
        <w:snapToGrid w:val="0"/>
        <w:sz w:val="16"/>
        <w:szCs w:val="16"/>
      </w:rPr>
      <w:t xml:space="preserve"> </w:t>
    </w:r>
    <w:r w:rsidRPr="007F5291">
      <w:rPr>
        <w:snapToGrid w:val="0"/>
        <w:sz w:val="16"/>
        <w:szCs w:val="16"/>
        <w:lang w:val="it-IT"/>
      </w:rPr>
      <w:t>di</w:t>
    </w:r>
    <w:r w:rsidRPr="007F5291">
      <w:rPr>
        <w:snapToGrid w:val="0"/>
        <w:sz w:val="16"/>
        <w:szCs w:val="16"/>
      </w:rPr>
      <w:t xml:space="preserve"> </w:t>
    </w:r>
    <w:r w:rsidR="006D5F62" w:rsidRPr="007F5291">
      <w:rPr>
        <w:snapToGrid w:val="0"/>
        <w:sz w:val="16"/>
        <w:szCs w:val="16"/>
      </w:rPr>
      <w:fldChar w:fldCharType="begin"/>
    </w:r>
    <w:r w:rsidRPr="007F5291">
      <w:rPr>
        <w:snapToGrid w:val="0"/>
        <w:sz w:val="16"/>
        <w:szCs w:val="16"/>
      </w:rPr>
      <w:instrText xml:space="preserve"> NUMPAGES </w:instrText>
    </w:r>
    <w:r w:rsidR="006D5F62" w:rsidRPr="007F5291">
      <w:rPr>
        <w:snapToGrid w:val="0"/>
        <w:sz w:val="16"/>
        <w:szCs w:val="16"/>
      </w:rPr>
      <w:fldChar w:fldCharType="separate"/>
    </w:r>
    <w:r w:rsidR="00E139E8">
      <w:rPr>
        <w:noProof/>
        <w:snapToGrid w:val="0"/>
        <w:sz w:val="16"/>
        <w:szCs w:val="16"/>
      </w:rPr>
      <w:t>2</w:t>
    </w:r>
    <w:r w:rsidR="006D5F62" w:rsidRPr="007F5291">
      <w:rPr>
        <w:snapToGrid w:val="0"/>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44" w:rsidRDefault="00A76344" w:rsidP="009C27D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B0B"/>
    <w:multiLevelType w:val="hybridMultilevel"/>
    <w:tmpl w:val="B1406B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853D82"/>
    <w:multiLevelType w:val="hybridMultilevel"/>
    <w:tmpl w:val="A6465B3A"/>
    <w:lvl w:ilvl="0" w:tplc="C0C6FFB0">
      <w:start w:val="1"/>
      <w:numFmt w:val="lowerLetter"/>
      <w:lvlText w:val="%1."/>
      <w:lvlJc w:val="left"/>
      <w:pPr>
        <w:ind w:left="36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4A2AA6"/>
    <w:multiLevelType w:val="hybridMultilevel"/>
    <w:tmpl w:val="B1520EB6"/>
    <w:lvl w:ilvl="0" w:tplc="313A07F6">
      <w:start w:val="1"/>
      <w:numFmt w:val="lowerLetter"/>
      <w:lvlText w:val="%1."/>
      <w:lvlJc w:val="left"/>
      <w:pPr>
        <w:ind w:left="360" w:hanging="360"/>
      </w:pPr>
      <w:rPr>
        <w:rFonts w:ascii="Arial" w:hAnsi="Arial" w:hint="default"/>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17C6F3A"/>
    <w:multiLevelType w:val="hybridMultilevel"/>
    <w:tmpl w:val="F51E46A8"/>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A196592"/>
    <w:multiLevelType w:val="hybridMultilevel"/>
    <w:tmpl w:val="A1BAC820"/>
    <w:lvl w:ilvl="0" w:tplc="AAF86874">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7222D0"/>
    <w:multiLevelType w:val="hybridMultilevel"/>
    <w:tmpl w:val="96CC8446"/>
    <w:lvl w:ilvl="0" w:tplc="313A07F6">
      <w:start w:val="1"/>
      <w:numFmt w:val="lowerLetter"/>
      <w:lvlText w:val="%1."/>
      <w:lvlJc w:val="left"/>
      <w:pPr>
        <w:ind w:left="360" w:hanging="360"/>
      </w:pPr>
      <w:rPr>
        <w:rFonts w:ascii="Arial" w:hAnsi="Arial" w:hint="default"/>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6511E22"/>
    <w:multiLevelType w:val="hybridMultilevel"/>
    <w:tmpl w:val="DD244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9E2E80"/>
    <w:multiLevelType w:val="hybridMultilevel"/>
    <w:tmpl w:val="61FA4E72"/>
    <w:lvl w:ilvl="0" w:tplc="C0C6FFB0">
      <w:start w:val="1"/>
      <w:numFmt w:val="lowerLetter"/>
      <w:lvlText w:val="%1."/>
      <w:lvlJc w:val="left"/>
      <w:pPr>
        <w:ind w:left="36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9C92B9A"/>
    <w:multiLevelType w:val="multilevel"/>
    <w:tmpl w:val="D23C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036D"/>
    <w:multiLevelType w:val="hybridMultilevel"/>
    <w:tmpl w:val="B11E42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9A7E13"/>
    <w:multiLevelType w:val="hybridMultilevel"/>
    <w:tmpl w:val="022E1A3E"/>
    <w:lvl w:ilvl="0" w:tplc="020490F0">
      <w:start w:val="1"/>
      <w:numFmt w:val="decimal"/>
      <w:lvlText w:val="%1."/>
      <w:lvlJc w:val="left"/>
      <w:pPr>
        <w:ind w:left="643" w:hanging="231"/>
      </w:pPr>
      <w:rPr>
        <w:rFonts w:ascii="Times New Roman" w:eastAsia="Times New Roman" w:hAnsi="Times New Roman" w:cs="Times New Roman" w:hint="default"/>
        <w:w w:val="100"/>
        <w:sz w:val="23"/>
        <w:szCs w:val="23"/>
        <w:lang w:val="it-IT" w:eastAsia="en-US" w:bidi="ar-SA"/>
      </w:rPr>
    </w:lvl>
    <w:lvl w:ilvl="1" w:tplc="AF9A3B40">
      <w:numFmt w:val="bullet"/>
      <w:lvlText w:val="•"/>
      <w:lvlJc w:val="left"/>
      <w:pPr>
        <w:ind w:left="1622" w:hanging="231"/>
      </w:pPr>
      <w:rPr>
        <w:rFonts w:hint="default"/>
        <w:lang w:val="it-IT" w:eastAsia="en-US" w:bidi="ar-SA"/>
      </w:rPr>
    </w:lvl>
    <w:lvl w:ilvl="2" w:tplc="549E8572">
      <w:numFmt w:val="bullet"/>
      <w:lvlText w:val="•"/>
      <w:lvlJc w:val="left"/>
      <w:pPr>
        <w:ind w:left="2605" w:hanging="231"/>
      </w:pPr>
      <w:rPr>
        <w:rFonts w:hint="default"/>
        <w:lang w:val="it-IT" w:eastAsia="en-US" w:bidi="ar-SA"/>
      </w:rPr>
    </w:lvl>
    <w:lvl w:ilvl="3" w:tplc="0F6AAB4C">
      <w:numFmt w:val="bullet"/>
      <w:lvlText w:val="•"/>
      <w:lvlJc w:val="left"/>
      <w:pPr>
        <w:ind w:left="3587" w:hanging="231"/>
      </w:pPr>
      <w:rPr>
        <w:rFonts w:hint="default"/>
        <w:lang w:val="it-IT" w:eastAsia="en-US" w:bidi="ar-SA"/>
      </w:rPr>
    </w:lvl>
    <w:lvl w:ilvl="4" w:tplc="0096C28A">
      <w:numFmt w:val="bullet"/>
      <w:lvlText w:val="•"/>
      <w:lvlJc w:val="left"/>
      <w:pPr>
        <w:ind w:left="4570" w:hanging="231"/>
      </w:pPr>
      <w:rPr>
        <w:rFonts w:hint="default"/>
        <w:lang w:val="it-IT" w:eastAsia="en-US" w:bidi="ar-SA"/>
      </w:rPr>
    </w:lvl>
    <w:lvl w:ilvl="5" w:tplc="AEF43AF0">
      <w:numFmt w:val="bullet"/>
      <w:lvlText w:val="•"/>
      <w:lvlJc w:val="left"/>
      <w:pPr>
        <w:ind w:left="5553" w:hanging="231"/>
      </w:pPr>
      <w:rPr>
        <w:rFonts w:hint="default"/>
        <w:lang w:val="it-IT" w:eastAsia="en-US" w:bidi="ar-SA"/>
      </w:rPr>
    </w:lvl>
    <w:lvl w:ilvl="6" w:tplc="8EC83BBC">
      <w:numFmt w:val="bullet"/>
      <w:lvlText w:val="•"/>
      <w:lvlJc w:val="left"/>
      <w:pPr>
        <w:ind w:left="6535" w:hanging="231"/>
      </w:pPr>
      <w:rPr>
        <w:rFonts w:hint="default"/>
        <w:lang w:val="it-IT" w:eastAsia="en-US" w:bidi="ar-SA"/>
      </w:rPr>
    </w:lvl>
    <w:lvl w:ilvl="7" w:tplc="F2B00A9C">
      <w:numFmt w:val="bullet"/>
      <w:lvlText w:val="•"/>
      <w:lvlJc w:val="left"/>
      <w:pPr>
        <w:ind w:left="7518" w:hanging="231"/>
      </w:pPr>
      <w:rPr>
        <w:rFonts w:hint="default"/>
        <w:lang w:val="it-IT" w:eastAsia="en-US" w:bidi="ar-SA"/>
      </w:rPr>
    </w:lvl>
    <w:lvl w:ilvl="8" w:tplc="4E383F30">
      <w:numFmt w:val="bullet"/>
      <w:lvlText w:val="•"/>
      <w:lvlJc w:val="left"/>
      <w:pPr>
        <w:ind w:left="8501" w:hanging="231"/>
      </w:pPr>
      <w:rPr>
        <w:rFonts w:hint="default"/>
        <w:lang w:val="it-IT" w:eastAsia="en-US" w:bidi="ar-SA"/>
      </w:rPr>
    </w:lvl>
  </w:abstractNum>
  <w:abstractNum w:abstractNumId="11">
    <w:nsid w:val="2C980980"/>
    <w:multiLevelType w:val="hybridMultilevel"/>
    <w:tmpl w:val="5B44AA74"/>
    <w:lvl w:ilvl="0" w:tplc="9B9E86F4">
      <w:start w:val="2"/>
      <w:numFmt w:val="decimal"/>
      <w:lvlText w:val="%1."/>
      <w:lvlJc w:val="left"/>
      <w:pPr>
        <w:tabs>
          <w:tab w:val="num" w:pos="360"/>
        </w:tabs>
        <w:ind w:left="340" w:hanging="340"/>
      </w:pPr>
      <w:rPr>
        <w:rFonts w:ascii="Times New Roman" w:hAnsi="Times New Roman" w:hint="default"/>
        <w:b/>
        <w:i w:val="0"/>
        <w:caps w:val="0"/>
        <w:strike w:val="0"/>
        <w:dstrike w:val="0"/>
        <w:vanish w:val="0"/>
        <w:color w:val="000000"/>
        <w:sz w:val="24"/>
        <w:vertAlign w:val="baseline"/>
      </w:rPr>
    </w:lvl>
    <w:lvl w:ilvl="1" w:tplc="0410000D">
      <w:start w:val="1"/>
      <w:numFmt w:val="bullet"/>
      <w:lvlText w:val=""/>
      <w:lvlJc w:val="left"/>
      <w:pPr>
        <w:tabs>
          <w:tab w:val="num" w:pos="1440"/>
        </w:tabs>
        <w:ind w:left="1440" w:hanging="360"/>
      </w:pPr>
      <w:rPr>
        <w:rFonts w:ascii="Wingdings" w:hAnsi="Wingdings" w:hint="default"/>
        <w:b/>
        <w:i w:val="0"/>
        <w:caps w:val="0"/>
        <w:strike w:val="0"/>
        <w:dstrike w:val="0"/>
        <w:vanish w:val="0"/>
        <w:color w:val="000000"/>
        <w:sz w:val="24"/>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1012CE0"/>
    <w:multiLevelType w:val="hybridMultilevel"/>
    <w:tmpl w:val="9CC6E1E8"/>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26037A9"/>
    <w:multiLevelType w:val="hybridMultilevel"/>
    <w:tmpl w:val="77C896A2"/>
    <w:lvl w:ilvl="0" w:tplc="B308A6EA">
      <w:start w:val="1"/>
      <w:numFmt w:val="lowerLetter"/>
      <w:lvlText w:val="%1."/>
      <w:lvlJc w:val="left"/>
      <w:pPr>
        <w:ind w:left="360" w:hanging="360"/>
      </w:pPr>
      <w:rPr>
        <w:rFonts w:ascii="Arial" w:hAnsi="Arial"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F867F7"/>
    <w:multiLevelType w:val="hybridMultilevel"/>
    <w:tmpl w:val="87A410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330316"/>
    <w:multiLevelType w:val="hybridMultilevel"/>
    <w:tmpl w:val="4EA0D4B6"/>
    <w:lvl w:ilvl="0" w:tplc="C0C6FFB0">
      <w:start w:val="1"/>
      <w:numFmt w:val="lowerLetter"/>
      <w:lvlText w:val="%1."/>
      <w:lvlJc w:val="left"/>
      <w:pPr>
        <w:ind w:left="36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1DF5799"/>
    <w:multiLevelType w:val="hybridMultilevel"/>
    <w:tmpl w:val="2E0AAD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091BF8"/>
    <w:multiLevelType w:val="hybridMultilevel"/>
    <w:tmpl w:val="4488A184"/>
    <w:lvl w:ilvl="0" w:tplc="C0C6FFB0">
      <w:start w:val="1"/>
      <w:numFmt w:val="lowerLetter"/>
      <w:lvlText w:val="%1."/>
      <w:lvlJc w:val="left"/>
      <w:pPr>
        <w:ind w:left="72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291ED0"/>
    <w:multiLevelType w:val="hybridMultilevel"/>
    <w:tmpl w:val="E24C416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83861F6"/>
    <w:multiLevelType w:val="hybridMultilevel"/>
    <w:tmpl w:val="EF5C350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A8355AF"/>
    <w:multiLevelType w:val="hybridMultilevel"/>
    <w:tmpl w:val="022E1A3E"/>
    <w:lvl w:ilvl="0" w:tplc="020490F0">
      <w:start w:val="1"/>
      <w:numFmt w:val="decimal"/>
      <w:lvlText w:val="%1."/>
      <w:lvlJc w:val="left"/>
      <w:pPr>
        <w:ind w:left="643" w:hanging="231"/>
      </w:pPr>
      <w:rPr>
        <w:rFonts w:ascii="Times New Roman" w:eastAsia="Times New Roman" w:hAnsi="Times New Roman" w:cs="Times New Roman" w:hint="default"/>
        <w:w w:val="100"/>
        <w:sz w:val="23"/>
        <w:szCs w:val="23"/>
        <w:lang w:val="it-IT" w:eastAsia="en-US" w:bidi="ar-SA"/>
      </w:rPr>
    </w:lvl>
    <w:lvl w:ilvl="1" w:tplc="AF9A3B40">
      <w:numFmt w:val="bullet"/>
      <w:lvlText w:val="•"/>
      <w:lvlJc w:val="left"/>
      <w:pPr>
        <w:ind w:left="1622" w:hanging="231"/>
      </w:pPr>
      <w:rPr>
        <w:rFonts w:hint="default"/>
        <w:lang w:val="it-IT" w:eastAsia="en-US" w:bidi="ar-SA"/>
      </w:rPr>
    </w:lvl>
    <w:lvl w:ilvl="2" w:tplc="549E8572">
      <w:numFmt w:val="bullet"/>
      <w:lvlText w:val="•"/>
      <w:lvlJc w:val="left"/>
      <w:pPr>
        <w:ind w:left="2605" w:hanging="231"/>
      </w:pPr>
      <w:rPr>
        <w:rFonts w:hint="default"/>
        <w:lang w:val="it-IT" w:eastAsia="en-US" w:bidi="ar-SA"/>
      </w:rPr>
    </w:lvl>
    <w:lvl w:ilvl="3" w:tplc="0F6AAB4C">
      <w:numFmt w:val="bullet"/>
      <w:lvlText w:val="•"/>
      <w:lvlJc w:val="left"/>
      <w:pPr>
        <w:ind w:left="3587" w:hanging="231"/>
      </w:pPr>
      <w:rPr>
        <w:rFonts w:hint="default"/>
        <w:lang w:val="it-IT" w:eastAsia="en-US" w:bidi="ar-SA"/>
      </w:rPr>
    </w:lvl>
    <w:lvl w:ilvl="4" w:tplc="0096C28A">
      <w:numFmt w:val="bullet"/>
      <w:lvlText w:val="•"/>
      <w:lvlJc w:val="left"/>
      <w:pPr>
        <w:ind w:left="4570" w:hanging="231"/>
      </w:pPr>
      <w:rPr>
        <w:rFonts w:hint="default"/>
        <w:lang w:val="it-IT" w:eastAsia="en-US" w:bidi="ar-SA"/>
      </w:rPr>
    </w:lvl>
    <w:lvl w:ilvl="5" w:tplc="AEF43AF0">
      <w:numFmt w:val="bullet"/>
      <w:lvlText w:val="•"/>
      <w:lvlJc w:val="left"/>
      <w:pPr>
        <w:ind w:left="5553" w:hanging="231"/>
      </w:pPr>
      <w:rPr>
        <w:rFonts w:hint="default"/>
        <w:lang w:val="it-IT" w:eastAsia="en-US" w:bidi="ar-SA"/>
      </w:rPr>
    </w:lvl>
    <w:lvl w:ilvl="6" w:tplc="8EC83BBC">
      <w:numFmt w:val="bullet"/>
      <w:lvlText w:val="•"/>
      <w:lvlJc w:val="left"/>
      <w:pPr>
        <w:ind w:left="6535" w:hanging="231"/>
      </w:pPr>
      <w:rPr>
        <w:rFonts w:hint="default"/>
        <w:lang w:val="it-IT" w:eastAsia="en-US" w:bidi="ar-SA"/>
      </w:rPr>
    </w:lvl>
    <w:lvl w:ilvl="7" w:tplc="F2B00A9C">
      <w:numFmt w:val="bullet"/>
      <w:lvlText w:val="•"/>
      <w:lvlJc w:val="left"/>
      <w:pPr>
        <w:ind w:left="7518" w:hanging="231"/>
      </w:pPr>
      <w:rPr>
        <w:rFonts w:hint="default"/>
        <w:lang w:val="it-IT" w:eastAsia="en-US" w:bidi="ar-SA"/>
      </w:rPr>
    </w:lvl>
    <w:lvl w:ilvl="8" w:tplc="4E383F30">
      <w:numFmt w:val="bullet"/>
      <w:lvlText w:val="•"/>
      <w:lvlJc w:val="left"/>
      <w:pPr>
        <w:ind w:left="8501" w:hanging="231"/>
      </w:pPr>
      <w:rPr>
        <w:rFonts w:hint="default"/>
        <w:lang w:val="it-IT" w:eastAsia="en-US" w:bidi="ar-SA"/>
      </w:rPr>
    </w:lvl>
  </w:abstractNum>
  <w:abstractNum w:abstractNumId="21">
    <w:nsid w:val="4AD9187E"/>
    <w:multiLevelType w:val="multilevel"/>
    <w:tmpl w:val="7FCE6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294B0F"/>
    <w:multiLevelType w:val="hybridMultilevel"/>
    <w:tmpl w:val="61D6A7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09B2115"/>
    <w:multiLevelType w:val="hybridMultilevel"/>
    <w:tmpl w:val="B1406B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0508EB"/>
    <w:multiLevelType w:val="hybridMultilevel"/>
    <w:tmpl w:val="84C01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FF1C71"/>
    <w:multiLevelType w:val="hybridMultilevel"/>
    <w:tmpl w:val="63B6D5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3DE118D"/>
    <w:multiLevelType w:val="hybridMultilevel"/>
    <w:tmpl w:val="F6BC239A"/>
    <w:lvl w:ilvl="0" w:tplc="313A07F6">
      <w:start w:val="1"/>
      <w:numFmt w:val="lowerLetter"/>
      <w:lvlText w:val="%1."/>
      <w:lvlJc w:val="left"/>
      <w:pPr>
        <w:ind w:left="720" w:hanging="360"/>
      </w:pPr>
      <w:rPr>
        <w:rFonts w:ascii="Arial" w:hAnsi="Arial" w:hint="default"/>
        <w:caps w:val="0"/>
        <w:strike w:val="0"/>
        <w:dstrike w:val="0"/>
        <w:vanish w:val="0"/>
        <w:color w:val="00000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8D51ED"/>
    <w:multiLevelType w:val="hybridMultilevel"/>
    <w:tmpl w:val="6AC46084"/>
    <w:lvl w:ilvl="0" w:tplc="C0C6FFB0">
      <w:start w:val="1"/>
      <w:numFmt w:val="lowerLetter"/>
      <w:lvlText w:val="%1."/>
      <w:lvlJc w:val="left"/>
      <w:pPr>
        <w:ind w:left="72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B83DF4"/>
    <w:multiLevelType w:val="hybridMultilevel"/>
    <w:tmpl w:val="B1406B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F54AE7"/>
    <w:multiLevelType w:val="hybridMultilevel"/>
    <w:tmpl w:val="EAAA2486"/>
    <w:lvl w:ilvl="0" w:tplc="C0C6FFB0">
      <w:start w:val="1"/>
      <w:numFmt w:val="lowerLetter"/>
      <w:lvlText w:val="%1."/>
      <w:lvlJc w:val="left"/>
      <w:pPr>
        <w:ind w:left="360" w:hanging="360"/>
      </w:pPr>
      <w:rPr>
        <w:rFonts w:ascii="Arial" w:hAnsi="Arial" w:hint="default"/>
        <w:b w:val="0"/>
        <w:i w:val="0"/>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702796B"/>
    <w:multiLevelType w:val="multilevel"/>
    <w:tmpl w:val="A3E4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CA7A4D"/>
    <w:multiLevelType w:val="hybridMultilevel"/>
    <w:tmpl w:val="6D8CF088"/>
    <w:lvl w:ilvl="0" w:tplc="313A07F6">
      <w:start w:val="1"/>
      <w:numFmt w:val="lowerLetter"/>
      <w:lvlText w:val="%1."/>
      <w:lvlJc w:val="left"/>
      <w:pPr>
        <w:ind w:left="360" w:hanging="360"/>
      </w:pPr>
      <w:rPr>
        <w:rFonts w:ascii="Arial" w:hAnsi="Arial" w:hint="default"/>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127346"/>
    <w:multiLevelType w:val="hybridMultilevel"/>
    <w:tmpl w:val="345051FC"/>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BF720D9"/>
    <w:multiLevelType w:val="hybridMultilevel"/>
    <w:tmpl w:val="F06019E0"/>
    <w:lvl w:ilvl="0" w:tplc="514C45C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C27350"/>
    <w:multiLevelType w:val="hybridMultilevel"/>
    <w:tmpl w:val="18C82CE8"/>
    <w:lvl w:ilvl="0" w:tplc="313A07F6">
      <w:start w:val="1"/>
      <w:numFmt w:val="lowerLetter"/>
      <w:lvlText w:val="%1."/>
      <w:lvlJc w:val="left"/>
      <w:pPr>
        <w:ind w:left="360" w:hanging="360"/>
      </w:pPr>
      <w:rPr>
        <w:rFonts w:ascii="Arial" w:hAnsi="Arial" w:hint="default"/>
        <w:caps w:val="0"/>
        <w:strike w:val="0"/>
        <w:dstrike w:val="0"/>
        <w:vanish w:val="0"/>
        <w:color w:val="000000"/>
        <w:sz w:val="18"/>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DFB0E44"/>
    <w:multiLevelType w:val="hybridMultilevel"/>
    <w:tmpl w:val="169CDA86"/>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4BA5573"/>
    <w:multiLevelType w:val="hybridMultilevel"/>
    <w:tmpl w:val="173C9908"/>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B47335F"/>
    <w:multiLevelType w:val="hybridMultilevel"/>
    <w:tmpl w:val="B49C4D1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600875"/>
    <w:multiLevelType w:val="hybridMultilevel"/>
    <w:tmpl w:val="302691D2"/>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FF370CF"/>
    <w:multiLevelType w:val="hybridMultilevel"/>
    <w:tmpl w:val="022E1A3E"/>
    <w:lvl w:ilvl="0" w:tplc="020490F0">
      <w:start w:val="1"/>
      <w:numFmt w:val="decimal"/>
      <w:lvlText w:val="%1."/>
      <w:lvlJc w:val="left"/>
      <w:pPr>
        <w:ind w:left="643" w:hanging="231"/>
      </w:pPr>
      <w:rPr>
        <w:rFonts w:ascii="Times New Roman" w:eastAsia="Times New Roman" w:hAnsi="Times New Roman" w:cs="Times New Roman" w:hint="default"/>
        <w:w w:val="100"/>
        <w:sz w:val="23"/>
        <w:szCs w:val="23"/>
        <w:lang w:val="it-IT" w:eastAsia="en-US" w:bidi="ar-SA"/>
      </w:rPr>
    </w:lvl>
    <w:lvl w:ilvl="1" w:tplc="AF9A3B40">
      <w:numFmt w:val="bullet"/>
      <w:lvlText w:val="•"/>
      <w:lvlJc w:val="left"/>
      <w:pPr>
        <w:ind w:left="1622" w:hanging="231"/>
      </w:pPr>
      <w:rPr>
        <w:rFonts w:hint="default"/>
        <w:lang w:val="it-IT" w:eastAsia="en-US" w:bidi="ar-SA"/>
      </w:rPr>
    </w:lvl>
    <w:lvl w:ilvl="2" w:tplc="549E8572">
      <w:numFmt w:val="bullet"/>
      <w:lvlText w:val="•"/>
      <w:lvlJc w:val="left"/>
      <w:pPr>
        <w:ind w:left="2605" w:hanging="231"/>
      </w:pPr>
      <w:rPr>
        <w:rFonts w:hint="default"/>
        <w:lang w:val="it-IT" w:eastAsia="en-US" w:bidi="ar-SA"/>
      </w:rPr>
    </w:lvl>
    <w:lvl w:ilvl="3" w:tplc="0F6AAB4C">
      <w:numFmt w:val="bullet"/>
      <w:lvlText w:val="•"/>
      <w:lvlJc w:val="left"/>
      <w:pPr>
        <w:ind w:left="3587" w:hanging="231"/>
      </w:pPr>
      <w:rPr>
        <w:rFonts w:hint="default"/>
        <w:lang w:val="it-IT" w:eastAsia="en-US" w:bidi="ar-SA"/>
      </w:rPr>
    </w:lvl>
    <w:lvl w:ilvl="4" w:tplc="0096C28A">
      <w:numFmt w:val="bullet"/>
      <w:lvlText w:val="•"/>
      <w:lvlJc w:val="left"/>
      <w:pPr>
        <w:ind w:left="4570" w:hanging="231"/>
      </w:pPr>
      <w:rPr>
        <w:rFonts w:hint="default"/>
        <w:lang w:val="it-IT" w:eastAsia="en-US" w:bidi="ar-SA"/>
      </w:rPr>
    </w:lvl>
    <w:lvl w:ilvl="5" w:tplc="AEF43AF0">
      <w:numFmt w:val="bullet"/>
      <w:lvlText w:val="•"/>
      <w:lvlJc w:val="left"/>
      <w:pPr>
        <w:ind w:left="5553" w:hanging="231"/>
      </w:pPr>
      <w:rPr>
        <w:rFonts w:hint="default"/>
        <w:lang w:val="it-IT" w:eastAsia="en-US" w:bidi="ar-SA"/>
      </w:rPr>
    </w:lvl>
    <w:lvl w:ilvl="6" w:tplc="8EC83BBC">
      <w:numFmt w:val="bullet"/>
      <w:lvlText w:val="•"/>
      <w:lvlJc w:val="left"/>
      <w:pPr>
        <w:ind w:left="6535" w:hanging="231"/>
      </w:pPr>
      <w:rPr>
        <w:rFonts w:hint="default"/>
        <w:lang w:val="it-IT" w:eastAsia="en-US" w:bidi="ar-SA"/>
      </w:rPr>
    </w:lvl>
    <w:lvl w:ilvl="7" w:tplc="F2B00A9C">
      <w:numFmt w:val="bullet"/>
      <w:lvlText w:val="•"/>
      <w:lvlJc w:val="left"/>
      <w:pPr>
        <w:ind w:left="7518" w:hanging="231"/>
      </w:pPr>
      <w:rPr>
        <w:rFonts w:hint="default"/>
        <w:lang w:val="it-IT" w:eastAsia="en-US" w:bidi="ar-SA"/>
      </w:rPr>
    </w:lvl>
    <w:lvl w:ilvl="8" w:tplc="4E383F30">
      <w:numFmt w:val="bullet"/>
      <w:lvlText w:val="•"/>
      <w:lvlJc w:val="left"/>
      <w:pPr>
        <w:ind w:left="8501" w:hanging="231"/>
      </w:pPr>
      <w:rPr>
        <w:rFonts w:hint="default"/>
        <w:lang w:val="it-IT" w:eastAsia="en-US" w:bidi="ar-SA"/>
      </w:rPr>
    </w:lvl>
  </w:abstractNum>
  <w:num w:numId="1">
    <w:abstractNumId w:val="11"/>
  </w:num>
  <w:num w:numId="2">
    <w:abstractNumId w:val="32"/>
  </w:num>
  <w:num w:numId="3">
    <w:abstractNumId w:val="36"/>
  </w:num>
  <w:num w:numId="4">
    <w:abstractNumId w:val="3"/>
  </w:num>
  <w:num w:numId="5">
    <w:abstractNumId w:val="35"/>
  </w:num>
  <w:num w:numId="6">
    <w:abstractNumId w:val="38"/>
  </w:num>
  <w:num w:numId="7">
    <w:abstractNumId w:val="19"/>
  </w:num>
  <w:num w:numId="8">
    <w:abstractNumId w:val="13"/>
  </w:num>
  <w:num w:numId="9">
    <w:abstractNumId w:val="12"/>
  </w:num>
  <w:num w:numId="10">
    <w:abstractNumId w:val="9"/>
  </w:num>
  <w:num w:numId="11">
    <w:abstractNumId w:val="37"/>
  </w:num>
  <w:num w:numId="12">
    <w:abstractNumId w:val="4"/>
  </w:num>
  <w:num w:numId="13">
    <w:abstractNumId w:val="18"/>
  </w:num>
  <w:num w:numId="14">
    <w:abstractNumId w:val="22"/>
  </w:num>
  <w:num w:numId="15">
    <w:abstractNumId w:val="25"/>
  </w:num>
  <w:num w:numId="16">
    <w:abstractNumId w:val="14"/>
  </w:num>
  <w:num w:numId="17">
    <w:abstractNumId w:val="29"/>
  </w:num>
  <w:num w:numId="18">
    <w:abstractNumId w:val="27"/>
  </w:num>
  <w:num w:numId="19">
    <w:abstractNumId w:val="17"/>
  </w:num>
  <w:num w:numId="20">
    <w:abstractNumId w:val="15"/>
  </w:num>
  <w:num w:numId="21">
    <w:abstractNumId w:val="1"/>
  </w:num>
  <w:num w:numId="22">
    <w:abstractNumId w:val="7"/>
  </w:num>
  <w:num w:numId="23">
    <w:abstractNumId w:val="24"/>
  </w:num>
  <w:num w:numId="24">
    <w:abstractNumId w:val="26"/>
  </w:num>
  <w:num w:numId="25">
    <w:abstractNumId w:val="34"/>
  </w:num>
  <w:num w:numId="26">
    <w:abstractNumId w:val="5"/>
  </w:num>
  <w:num w:numId="27">
    <w:abstractNumId w:val="2"/>
  </w:num>
  <w:num w:numId="28">
    <w:abstractNumId w:val="31"/>
  </w:num>
  <w:num w:numId="29">
    <w:abstractNumId w:val="6"/>
  </w:num>
  <w:num w:numId="30">
    <w:abstractNumId w:val="33"/>
  </w:num>
  <w:num w:numId="31">
    <w:abstractNumId w:val="16"/>
  </w:num>
  <w:num w:numId="32">
    <w:abstractNumId w:val="28"/>
  </w:num>
  <w:num w:numId="33">
    <w:abstractNumId w:val="0"/>
  </w:num>
  <w:num w:numId="34">
    <w:abstractNumId w:val="23"/>
  </w:num>
  <w:num w:numId="35">
    <w:abstractNumId w:val="10"/>
  </w:num>
  <w:num w:numId="36">
    <w:abstractNumId w:val="21"/>
  </w:num>
  <w:num w:numId="37">
    <w:abstractNumId w:val="8"/>
  </w:num>
  <w:num w:numId="38">
    <w:abstractNumId w:val="30"/>
  </w:num>
  <w:num w:numId="39">
    <w:abstractNumId w:val="39"/>
  </w:num>
  <w:num w:numId="40">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08"/>
  <w:autoHyphenation/>
  <w:hyphenationZone w:val="283"/>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721FC2"/>
    <w:rsid w:val="00002013"/>
    <w:rsid w:val="0001045F"/>
    <w:rsid w:val="000114EE"/>
    <w:rsid w:val="000244B5"/>
    <w:rsid w:val="00026CAE"/>
    <w:rsid w:val="000327CB"/>
    <w:rsid w:val="00037330"/>
    <w:rsid w:val="000530F5"/>
    <w:rsid w:val="00054D33"/>
    <w:rsid w:val="000633F0"/>
    <w:rsid w:val="00066C3D"/>
    <w:rsid w:val="000837B9"/>
    <w:rsid w:val="00086BE6"/>
    <w:rsid w:val="00086C09"/>
    <w:rsid w:val="00090BB6"/>
    <w:rsid w:val="000A126E"/>
    <w:rsid w:val="000C43D6"/>
    <w:rsid w:val="000E0CE3"/>
    <w:rsid w:val="000E210E"/>
    <w:rsid w:val="000E3975"/>
    <w:rsid w:val="000E5F6A"/>
    <w:rsid w:val="001010C7"/>
    <w:rsid w:val="00141061"/>
    <w:rsid w:val="00145F50"/>
    <w:rsid w:val="00153912"/>
    <w:rsid w:val="001626C2"/>
    <w:rsid w:val="00163DDA"/>
    <w:rsid w:val="001679FC"/>
    <w:rsid w:val="00184B86"/>
    <w:rsid w:val="00184F02"/>
    <w:rsid w:val="00193607"/>
    <w:rsid w:val="00196CD0"/>
    <w:rsid w:val="001A0848"/>
    <w:rsid w:val="001B2BCA"/>
    <w:rsid w:val="001B7AF3"/>
    <w:rsid w:val="001C2A4A"/>
    <w:rsid w:val="001C5B18"/>
    <w:rsid w:val="001D529D"/>
    <w:rsid w:val="001D7A2D"/>
    <w:rsid w:val="001E070B"/>
    <w:rsid w:val="001E47E6"/>
    <w:rsid w:val="001E4F3A"/>
    <w:rsid w:val="00211C8A"/>
    <w:rsid w:val="002139D5"/>
    <w:rsid w:val="00214380"/>
    <w:rsid w:val="00234C14"/>
    <w:rsid w:val="002434EB"/>
    <w:rsid w:val="00247A79"/>
    <w:rsid w:val="002729B2"/>
    <w:rsid w:val="0028367B"/>
    <w:rsid w:val="002845CD"/>
    <w:rsid w:val="00284A6E"/>
    <w:rsid w:val="00286C0E"/>
    <w:rsid w:val="00291FFA"/>
    <w:rsid w:val="002B2398"/>
    <w:rsid w:val="002B5EE4"/>
    <w:rsid w:val="002C2BF7"/>
    <w:rsid w:val="002C7D61"/>
    <w:rsid w:val="002C7F36"/>
    <w:rsid w:val="002E6D8C"/>
    <w:rsid w:val="0030527A"/>
    <w:rsid w:val="003115BD"/>
    <w:rsid w:val="00324A1B"/>
    <w:rsid w:val="003548BA"/>
    <w:rsid w:val="00363B13"/>
    <w:rsid w:val="00377181"/>
    <w:rsid w:val="003819E6"/>
    <w:rsid w:val="003A0E62"/>
    <w:rsid w:val="003B51E1"/>
    <w:rsid w:val="003E7B5F"/>
    <w:rsid w:val="004004BD"/>
    <w:rsid w:val="0041319C"/>
    <w:rsid w:val="00414D3A"/>
    <w:rsid w:val="00425BFA"/>
    <w:rsid w:val="004366FB"/>
    <w:rsid w:val="0043712C"/>
    <w:rsid w:val="00443593"/>
    <w:rsid w:val="00452E6E"/>
    <w:rsid w:val="00454603"/>
    <w:rsid w:val="004563F0"/>
    <w:rsid w:val="00457506"/>
    <w:rsid w:val="00470ED5"/>
    <w:rsid w:val="004717B6"/>
    <w:rsid w:val="0047449E"/>
    <w:rsid w:val="0048140B"/>
    <w:rsid w:val="00483724"/>
    <w:rsid w:val="0049382F"/>
    <w:rsid w:val="004B7425"/>
    <w:rsid w:val="004C3D4F"/>
    <w:rsid w:val="004F2951"/>
    <w:rsid w:val="004F4CE8"/>
    <w:rsid w:val="005022F2"/>
    <w:rsid w:val="00535C7F"/>
    <w:rsid w:val="005501F6"/>
    <w:rsid w:val="00567855"/>
    <w:rsid w:val="00573387"/>
    <w:rsid w:val="00580FC8"/>
    <w:rsid w:val="00584707"/>
    <w:rsid w:val="00584CD5"/>
    <w:rsid w:val="00586B33"/>
    <w:rsid w:val="005931BF"/>
    <w:rsid w:val="005A7C58"/>
    <w:rsid w:val="005D34C4"/>
    <w:rsid w:val="005E2E14"/>
    <w:rsid w:val="005E7234"/>
    <w:rsid w:val="005F20D2"/>
    <w:rsid w:val="00600327"/>
    <w:rsid w:val="00602EBB"/>
    <w:rsid w:val="00605F48"/>
    <w:rsid w:val="00613DA1"/>
    <w:rsid w:val="006207E9"/>
    <w:rsid w:val="00620A10"/>
    <w:rsid w:val="00655C64"/>
    <w:rsid w:val="006632A5"/>
    <w:rsid w:val="00670C0D"/>
    <w:rsid w:val="00671658"/>
    <w:rsid w:val="00673DBA"/>
    <w:rsid w:val="00680958"/>
    <w:rsid w:val="00683123"/>
    <w:rsid w:val="006A3C34"/>
    <w:rsid w:val="006C6E61"/>
    <w:rsid w:val="006D00FE"/>
    <w:rsid w:val="006D5F62"/>
    <w:rsid w:val="00705DED"/>
    <w:rsid w:val="0071218F"/>
    <w:rsid w:val="00715831"/>
    <w:rsid w:val="007167D2"/>
    <w:rsid w:val="00720D5E"/>
    <w:rsid w:val="00721FC2"/>
    <w:rsid w:val="00744F2B"/>
    <w:rsid w:val="00750D83"/>
    <w:rsid w:val="0075265B"/>
    <w:rsid w:val="00762AB4"/>
    <w:rsid w:val="00781361"/>
    <w:rsid w:val="00791896"/>
    <w:rsid w:val="007A0E4C"/>
    <w:rsid w:val="007B1C43"/>
    <w:rsid w:val="007C1E9A"/>
    <w:rsid w:val="007C1F65"/>
    <w:rsid w:val="007D00F7"/>
    <w:rsid w:val="007D6EFF"/>
    <w:rsid w:val="007D7DEB"/>
    <w:rsid w:val="007F2F6A"/>
    <w:rsid w:val="007F5291"/>
    <w:rsid w:val="00802EEC"/>
    <w:rsid w:val="0080594B"/>
    <w:rsid w:val="008108FE"/>
    <w:rsid w:val="00822749"/>
    <w:rsid w:val="00833D7A"/>
    <w:rsid w:val="00834410"/>
    <w:rsid w:val="00852C63"/>
    <w:rsid w:val="00854958"/>
    <w:rsid w:val="0086138A"/>
    <w:rsid w:val="008625F4"/>
    <w:rsid w:val="008642D3"/>
    <w:rsid w:val="00867EE1"/>
    <w:rsid w:val="008851DF"/>
    <w:rsid w:val="00896BB5"/>
    <w:rsid w:val="008A618F"/>
    <w:rsid w:val="008B3950"/>
    <w:rsid w:val="008C2964"/>
    <w:rsid w:val="008D33D0"/>
    <w:rsid w:val="008D7658"/>
    <w:rsid w:val="008D7B9C"/>
    <w:rsid w:val="008E1F28"/>
    <w:rsid w:val="008E5AA0"/>
    <w:rsid w:val="008E69BB"/>
    <w:rsid w:val="008F44B6"/>
    <w:rsid w:val="00900606"/>
    <w:rsid w:val="00910FD5"/>
    <w:rsid w:val="0092180A"/>
    <w:rsid w:val="0093047E"/>
    <w:rsid w:val="00931143"/>
    <w:rsid w:val="0093594A"/>
    <w:rsid w:val="00941CFA"/>
    <w:rsid w:val="00946037"/>
    <w:rsid w:val="00946AF0"/>
    <w:rsid w:val="009603B0"/>
    <w:rsid w:val="00967BC9"/>
    <w:rsid w:val="00986DEC"/>
    <w:rsid w:val="009A0236"/>
    <w:rsid w:val="009A3A58"/>
    <w:rsid w:val="009C27D8"/>
    <w:rsid w:val="009D4CE9"/>
    <w:rsid w:val="009D6C5C"/>
    <w:rsid w:val="009E0163"/>
    <w:rsid w:val="009F317F"/>
    <w:rsid w:val="009F6462"/>
    <w:rsid w:val="009F76B0"/>
    <w:rsid w:val="00A04098"/>
    <w:rsid w:val="00A13A1A"/>
    <w:rsid w:val="00A144EB"/>
    <w:rsid w:val="00A173ED"/>
    <w:rsid w:val="00A317D5"/>
    <w:rsid w:val="00A33CA7"/>
    <w:rsid w:val="00A3483B"/>
    <w:rsid w:val="00A63FE9"/>
    <w:rsid w:val="00A7426B"/>
    <w:rsid w:val="00A76344"/>
    <w:rsid w:val="00A9000A"/>
    <w:rsid w:val="00A90614"/>
    <w:rsid w:val="00A964F1"/>
    <w:rsid w:val="00AB3112"/>
    <w:rsid w:val="00AE39D7"/>
    <w:rsid w:val="00AE77B2"/>
    <w:rsid w:val="00AF7AE0"/>
    <w:rsid w:val="00B17AAC"/>
    <w:rsid w:val="00B21508"/>
    <w:rsid w:val="00B30C1B"/>
    <w:rsid w:val="00B30CC8"/>
    <w:rsid w:val="00B31D58"/>
    <w:rsid w:val="00B33F01"/>
    <w:rsid w:val="00B36866"/>
    <w:rsid w:val="00B36F89"/>
    <w:rsid w:val="00B41FA1"/>
    <w:rsid w:val="00B4594D"/>
    <w:rsid w:val="00B47386"/>
    <w:rsid w:val="00B664DE"/>
    <w:rsid w:val="00B66F14"/>
    <w:rsid w:val="00B85746"/>
    <w:rsid w:val="00B862B3"/>
    <w:rsid w:val="00BA45A9"/>
    <w:rsid w:val="00BB2E65"/>
    <w:rsid w:val="00BB507B"/>
    <w:rsid w:val="00BB55D5"/>
    <w:rsid w:val="00BB688E"/>
    <w:rsid w:val="00BC0358"/>
    <w:rsid w:val="00BD4CF5"/>
    <w:rsid w:val="00BE1A20"/>
    <w:rsid w:val="00BE6048"/>
    <w:rsid w:val="00BF4006"/>
    <w:rsid w:val="00BF5A42"/>
    <w:rsid w:val="00C04B41"/>
    <w:rsid w:val="00C07BFB"/>
    <w:rsid w:val="00C2453D"/>
    <w:rsid w:val="00C547E3"/>
    <w:rsid w:val="00C56B51"/>
    <w:rsid w:val="00C61BBE"/>
    <w:rsid w:val="00C64F7F"/>
    <w:rsid w:val="00C835A3"/>
    <w:rsid w:val="00C85C91"/>
    <w:rsid w:val="00C925CA"/>
    <w:rsid w:val="00C96393"/>
    <w:rsid w:val="00CB7BB8"/>
    <w:rsid w:val="00CC70B7"/>
    <w:rsid w:val="00CC7ED5"/>
    <w:rsid w:val="00CD3297"/>
    <w:rsid w:val="00CE0E29"/>
    <w:rsid w:val="00CE6D7C"/>
    <w:rsid w:val="00CF7789"/>
    <w:rsid w:val="00D02FB0"/>
    <w:rsid w:val="00D10581"/>
    <w:rsid w:val="00D13FD5"/>
    <w:rsid w:val="00D16ADC"/>
    <w:rsid w:val="00D42EBE"/>
    <w:rsid w:val="00D72BFB"/>
    <w:rsid w:val="00D7771E"/>
    <w:rsid w:val="00D87B22"/>
    <w:rsid w:val="00D90747"/>
    <w:rsid w:val="00D9548F"/>
    <w:rsid w:val="00DD3E3A"/>
    <w:rsid w:val="00DE5CA6"/>
    <w:rsid w:val="00DE602C"/>
    <w:rsid w:val="00DF0BC1"/>
    <w:rsid w:val="00E139E8"/>
    <w:rsid w:val="00E35288"/>
    <w:rsid w:val="00E40F24"/>
    <w:rsid w:val="00E56071"/>
    <w:rsid w:val="00E66648"/>
    <w:rsid w:val="00E669FB"/>
    <w:rsid w:val="00E734F2"/>
    <w:rsid w:val="00E736AF"/>
    <w:rsid w:val="00E73EB4"/>
    <w:rsid w:val="00E768FC"/>
    <w:rsid w:val="00E870DE"/>
    <w:rsid w:val="00EA1A42"/>
    <w:rsid w:val="00EA1D84"/>
    <w:rsid w:val="00EA2DBC"/>
    <w:rsid w:val="00EA3746"/>
    <w:rsid w:val="00EA6497"/>
    <w:rsid w:val="00EA7F93"/>
    <w:rsid w:val="00EC597E"/>
    <w:rsid w:val="00EE5956"/>
    <w:rsid w:val="00EE7347"/>
    <w:rsid w:val="00F21D93"/>
    <w:rsid w:val="00F3160C"/>
    <w:rsid w:val="00F81CDA"/>
    <w:rsid w:val="00F86919"/>
    <w:rsid w:val="00F908D7"/>
    <w:rsid w:val="00F9714B"/>
    <w:rsid w:val="00FB1B08"/>
    <w:rsid w:val="00FB69AF"/>
    <w:rsid w:val="00FB7BE0"/>
    <w:rsid w:val="00FE65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CA6"/>
    <w:rPr>
      <w:rFonts w:ascii="Arial" w:hAnsi="Arial"/>
      <w:sz w:val="24"/>
      <w:lang w:val="en-GB"/>
    </w:rPr>
  </w:style>
  <w:style w:type="paragraph" w:styleId="Titolo1">
    <w:name w:val="heading 1"/>
    <w:basedOn w:val="Normale"/>
    <w:next w:val="Normale"/>
    <w:qFormat/>
    <w:rsid w:val="001B2BCA"/>
    <w:pPr>
      <w:keepNext/>
      <w:outlineLvl w:val="0"/>
    </w:pPr>
    <w:rPr>
      <w:b/>
      <w:sz w:val="20"/>
      <w:lang w:val="it-CH"/>
    </w:rPr>
  </w:style>
  <w:style w:type="paragraph" w:styleId="Titolo3">
    <w:name w:val="heading 3"/>
    <w:basedOn w:val="Normale"/>
    <w:next w:val="Normale"/>
    <w:qFormat/>
    <w:rsid w:val="001B2BCA"/>
    <w:pPr>
      <w:keepNext/>
      <w:outlineLvl w:val="2"/>
    </w:pPr>
    <w:rPr>
      <w:i/>
      <w:sz w:val="18"/>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1FC2"/>
    <w:rPr>
      <w:rFonts w:ascii="Calibri" w:hAnsi="Calibri"/>
      <w:sz w:val="22"/>
      <w:szCs w:val="22"/>
    </w:rPr>
  </w:style>
  <w:style w:type="paragraph" w:styleId="Titolo">
    <w:name w:val="Title"/>
    <w:basedOn w:val="Normale"/>
    <w:link w:val="TitoloCarattere"/>
    <w:qFormat/>
    <w:rsid w:val="00721FC2"/>
    <w:pPr>
      <w:jc w:val="center"/>
    </w:pPr>
    <w:rPr>
      <w:rFonts w:ascii="Times New Roman" w:hAnsi="Times New Roman"/>
      <w:sz w:val="32"/>
      <w:lang w:val="it-IT"/>
    </w:rPr>
  </w:style>
  <w:style w:type="character" w:customStyle="1" w:styleId="TitoloCarattere">
    <w:name w:val="Titolo Carattere"/>
    <w:basedOn w:val="Carpredefinitoparagrafo"/>
    <w:link w:val="Titolo"/>
    <w:rsid w:val="00721FC2"/>
    <w:rPr>
      <w:sz w:val="32"/>
      <w:lang w:val="it-IT" w:eastAsia="it-IT" w:bidi="ar-SA"/>
    </w:rPr>
  </w:style>
  <w:style w:type="paragraph" w:styleId="Pidipagina">
    <w:name w:val="footer"/>
    <w:basedOn w:val="Normale"/>
    <w:link w:val="PidipaginaCarattere"/>
    <w:unhideWhenUsed/>
    <w:rsid w:val="00721FC2"/>
    <w:pPr>
      <w:tabs>
        <w:tab w:val="center" w:pos="4819"/>
        <w:tab w:val="right" w:pos="9638"/>
      </w:tabs>
    </w:pPr>
  </w:style>
  <w:style w:type="character" w:customStyle="1" w:styleId="PidipaginaCarattere">
    <w:name w:val="Piè di pagina Carattere"/>
    <w:basedOn w:val="Carpredefinitoparagrafo"/>
    <w:link w:val="Pidipagina"/>
    <w:uiPriority w:val="99"/>
    <w:rsid w:val="00721FC2"/>
    <w:rPr>
      <w:rFonts w:ascii="Arial" w:hAnsi="Arial"/>
      <w:sz w:val="24"/>
      <w:lang w:val="en-GB" w:eastAsia="it-IT" w:bidi="ar-SA"/>
    </w:rPr>
  </w:style>
  <w:style w:type="table" w:styleId="Grigliatabella">
    <w:name w:val="Table Grid"/>
    <w:basedOn w:val="Tabellanormale"/>
    <w:rsid w:val="00721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93607"/>
    <w:rPr>
      <w:color w:val="0000FF"/>
      <w:u w:val="single"/>
    </w:rPr>
  </w:style>
  <w:style w:type="paragraph" w:styleId="Intestazione">
    <w:name w:val="header"/>
    <w:basedOn w:val="Normale"/>
    <w:link w:val="IntestazioneCarattere"/>
    <w:rsid w:val="009C27D8"/>
    <w:pPr>
      <w:tabs>
        <w:tab w:val="center" w:pos="4819"/>
        <w:tab w:val="right" w:pos="9638"/>
      </w:tabs>
    </w:pPr>
  </w:style>
  <w:style w:type="character" w:customStyle="1" w:styleId="IntestazioneCarattere">
    <w:name w:val="Intestazione Carattere"/>
    <w:basedOn w:val="Carpredefinitoparagrafo"/>
    <w:link w:val="Intestazione"/>
    <w:rsid w:val="009C27D8"/>
    <w:rPr>
      <w:rFonts w:ascii="Arial" w:hAnsi="Arial"/>
      <w:sz w:val="24"/>
      <w:lang w:val="en-GB"/>
    </w:rPr>
  </w:style>
  <w:style w:type="paragraph" w:styleId="Testofumetto">
    <w:name w:val="Balloon Text"/>
    <w:basedOn w:val="Normale"/>
    <w:link w:val="TestofumettoCarattere"/>
    <w:rsid w:val="009F76B0"/>
    <w:rPr>
      <w:rFonts w:ascii="Tahoma" w:hAnsi="Tahoma" w:cs="Tahoma"/>
      <w:sz w:val="16"/>
      <w:szCs w:val="16"/>
    </w:rPr>
  </w:style>
  <w:style w:type="character" w:customStyle="1" w:styleId="TestofumettoCarattere">
    <w:name w:val="Testo fumetto Carattere"/>
    <w:basedOn w:val="Carpredefinitoparagrafo"/>
    <w:link w:val="Testofumetto"/>
    <w:rsid w:val="009F76B0"/>
    <w:rPr>
      <w:rFonts w:ascii="Tahoma" w:hAnsi="Tahoma" w:cs="Tahoma"/>
      <w:sz w:val="16"/>
      <w:szCs w:val="16"/>
      <w:lang w:val="en-GB"/>
    </w:rPr>
  </w:style>
  <w:style w:type="paragraph" w:styleId="Paragrafoelenco">
    <w:name w:val="List Paragraph"/>
    <w:basedOn w:val="Normale"/>
    <w:uiPriority w:val="34"/>
    <w:qFormat/>
    <w:rsid w:val="00670C0D"/>
    <w:pPr>
      <w:ind w:left="720"/>
      <w:contextualSpacing/>
    </w:pPr>
  </w:style>
  <w:style w:type="character" w:styleId="Rimandocommento">
    <w:name w:val="annotation reference"/>
    <w:basedOn w:val="Carpredefinitoparagrafo"/>
    <w:semiHidden/>
    <w:unhideWhenUsed/>
    <w:rsid w:val="00B30CC8"/>
    <w:rPr>
      <w:sz w:val="16"/>
      <w:szCs w:val="16"/>
    </w:rPr>
  </w:style>
  <w:style w:type="paragraph" w:styleId="Testocommento">
    <w:name w:val="annotation text"/>
    <w:basedOn w:val="Normale"/>
    <w:link w:val="TestocommentoCarattere"/>
    <w:semiHidden/>
    <w:unhideWhenUsed/>
    <w:rsid w:val="00B30CC8"/>
    <w:rPr>
      <w:sz w:val="20"/>
    </w:rPr>
  </w:style>
  <w:style w:type="character" w:customStyle="1" w:styleId="TestocommentoCarattere">
    <w:name w:val="Testo commento Carattere"/>
    <w:basedOn w:val="Carpredefinitoparagrafo"/>
    <w:link w:val="Testocommento"/>
    <w:semiHidden/>
    <w:rsid w:val="00B30CC8"/>
    <w:rPr>
      <w:rFonts w:ascii="Arial" w:hAnsi="Arial"/>
      <w:lang w:val="en-GB"/>
    </w:rPr>
  </w:style>
  <w:style w:type="paragraph" w:styleId="Soggettocommento">
    <w:name w:val="annotation subject"/>
    <w:basedOn w:val="Testocommento"/>
    <w:next w:val="Testocommento"/>
    <w:link w:val="SoggettocommentoCarattere"/>
    <w:semiHidden/>
    <w:unhideWhenUsed/>
    <w:rsid w:val="00B30CC8"/>
    <w:rPr>
      <w:b/>
      <w:bCs/>
    </w:rPr>
  </w:style>
  <w:style w:type="character" w:customStyle="1" w:styleId="SoggettocommentoCarattere">
    <w:name w:val="Soggetto commento Carattere"/>
    <w:basedOn w:val="TestocommentoCarattere"/>
    <w:link w:val="Soggettocommento"/>
    <w:semiHidden/>
    <w:rsid w:val="00B30CC8"/>
    <w:rPr>
      <w:b/>
      <w:bCs/>
    </w:rPr>
  </w:style>
  <w:style w:type="paragraph" w:styleId="Corpodeltesto">
    <w:name w:val="Body Text"/>
    <w:basedOn w:val="Normale"/>
    <w:link w:val="CorpodeltestoCarattere"/>
    <w:uiPriority w:val="1"/>
    <w:qFormat/>
    <w:rsid w:val="009D6C5C"/>
    <w:pPr>
      <w:widowControl w:val="0"/>
      <w:autoSpaceDE w:val="0"/>
      <w:autoSpaceDN w:val="0"/>
    </w:pPr>
    <w:rPr>
      <w:rFonts w:ascii="Times New Roman" w:hAnsi="Times New Roman"/>
      <w:sz w:val="23"/>
      <w:szCs w:val="23"/>
      <w:lang w:val="it-IT" w:eastAsia="en-US"/>
    </w:rPr>
  </w:style>
  <w:style w:type="character" w:customStyle="1" w:styleId="CorpodeltestoCarattere">
    <w:name w:val="Corpo del testo Carattere"/>
    <w:basedOn w:val="Carpredefinitoparagrafo"/>
    <w:link w:val="Corpodeltesto"/>
    <w:uiPriority w:val="1"/>
    <w:rsid w:val="009D6C5C"/>
    <w:rPr>
      <w:sz w:val="23"/>
      <w:szCs w:val="23"/>
      <w:lang w:eastAsia="en-US"/>
    </w:rPr>
  </w:style>
  <w:style w:type="paragraph" w:customStyle="1" w:styleId="Default">
    <w:name w:val="Default"/>
    <w:rsid w:val="001E4F3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6511060">
      <w:bodyDiv w:val="1"/>
      <w:marLeft w:val="0"/>
      <w:marRight w:val="0"/>
      <w:marTop w:val="0"/>
      <w:marBottom w:val="0"/>
      <w:divBdr>
        <w:top w:val="none" w:sz="0" w:space="0" w:color="auto"/>
        <w:left w:val="none" w:sz="0" w:space="0" w:color="auto"/>
        <w:bottom w:val="none" w:sz="0" w:space="0" w:color="auto"/>
        <w:right w:val="none" w:sz="0" w:space="0" w:color="auto"/>
      </w:divBdr>
    </w:div>
    <w:div w:id="102069861">
      <w:bodyDiv w:val="1"/>
      <w:marLeft w:val="0"/>
      <w:marRight w:val="0"/>
      <w:marTop w:val="0"/>
      <w:marBottom w:val="0"/>
      <w:divBdr>
        <w:top w:val="none" w:sz="0" w:space="0" w:color="auto"/>
        <w:left w:val="none" w:sz="0" w:space="0" w:color="auto"/>
        <w:bottom w:val="none" w:sz="0" w:space="0" w:color="auto"/>
        <w:right w:val="none" w:sz="0" w:space="0" w:color="auto"/>
      </w:divBdr>
    </w:div>
    <w:div w:id="104545860">
      <w:bodyDiv w:val="1"/>
      <w:marLeft w:val="0"/>
      <w:marRight w:val="0"/>
      <w:marTop w:val="0"/>
      <w:marBottom w:val="0"/>
      <w:divBdr>
        <w:top w:val="none" w:sz="0" w:space="0" w:color="auto"/>
        <w:left w:val="none" w:sz="0" w:space="0" w:color="auto"/>
        <w:bottom w:val="none" w:sz="0" w:space="0" w:color="auto"/>
        <w:right w:val="none" w:sz="0" w:space="0" w:color="auto"/>
      </w:divBdr>
    </w:div>
    <w:div w:id="370153838">
      <w:bodyDiv w:val="1"/>
      <w:marLeft w:val="0"/>
      <w:marRight w:val="0"/>
      <w:marTop w:val="0"/>
      <w:marBottom w:val="0"/>
      <w:divBdr>
        <w:top w:val="none" w:sz="0" w:space="0" w:color="auto"/>
        <w:left w:val="none" w:sz="0" w:space="0" w:color="auto"/>
        <w:bottom w:val="none" w:sz="0" w:space="0" w:color="auto"/>
        <w:right w:val="none" w:sz="0" w:space="0" w:color="auto"/>
      </w:divBdr>
    </w:div>
    <w:div w:id="1101223646">
      <w:bodyDiv w:val="1"/>
      <w:marLeft w:val="0"/>
      <w:marRight w:val="0"/>
      <w:marTop w:val="0"/>
      <w:marBottom w:val="0"/>
      <w:divBdr>
        <w:top w:val="none" w:sz="0" w:space="0" w:color="auto"/>
        <w:left w:val="none" w:sz="0" w:space="0" w:color="auto"/>
        <w:bottom w:val="none" w:sz="0" w:space="0" w:color="auto"/>
        <w:right w:val="none" w:sz="0" w:space="0" w:color="auto"/>
      </w:divBdr>
    </w:div>
    <w:div w:id="1356073364">
      <w:bodyDiv w:val="1"/>
      <w:marLeft w:val="0"/>
      <w:marRight w:val="0"/>
      <w:marTop w:val="0"/>
      <w:marBottom w:val="0"/>
      <w:divBdr>
        <w:top w:val="none" w:sz="0" w:space="0" w:color="auto"/>
        <w:left w:val="none" w:sz="0" w:space="0" w:color="auto"/>
        <w:bottom w:val="none" w:sz="0" w:space="0" w:color="auto"/>
        <w:right w:val="none" w:sz="0" w:space="0" w:color="auto"/>
      </w:divBdr>
    </w:div>
    <w:div w:id="1736272394">
      <w:bodyDiv w:val="1"/>
      <w:marLeft w:val="0"/>
      <w:marRight w:val="0"/>
      <w:marTop w:val="0"/>
      <w:marBottom w:val="0"/>
      <w:divBdr>
        <w:top w:val="none" w:sz="0" w:space="0" w:color="auto"/>
        <w:left w:val="none" w:sz="0" w:space="0" w:color="auto"/>
        <w:bottom w:val="none" w:sz="0" w:space="0" w:color="auto"/>
        <w:right w:val="none" w:sz="0" w:space="0" w:color="auto"/>
      </w:divBdr>
    </w:div>
    <w:div w:id="1793666477">
      <w:bodyDiv w:val="1"/>
      <w:marLeft w:val="0"/>
      <w:marRight w:val="0"/>
      <w:marTop w:val="0"/>
      <w:marBottom w:val="0"/>
      <w:divBdr>
        <w:top w:val="none" w:sz="0" w:space="0" w:color="auto"/>
        <w:left w:val="none" w:sz="0" w:space="0" w:color="auto"/>
        <w:bottom w:val="none" w:sz="0" w:space="0" w:color="auto"/>
        <w:right w:val="none" w:sz="0" w:space="0" w:color="auto"/>
      </w:divBdr>
    </w:div>
    <w:div w:id="20578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strongolikr.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Verbale consigli classe</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consigli classe</dc:title>
  <dc:creator>Anna Schettino</dc:creator>
  <cp:keywords>Modulistica;Verbali</cp:keywords>
  <cp:lastModifiedBy>Utente</cp:lastModifiedBy>
  <cp:revision>3</cp:revision>
  <cp:lastPrinted>2007-09-27T09:49:00Z</cp:lastPrinted>
  <dcterms:created xsi:type="dcterms:W3CDTF">2020-06-08T18:31:00Z</dcterms:created>
  <dcterms:modified xsi:type="dcterms:W3CDTF">2020-06-08T18:33:00Z</dcterms:modified>
</cp:coreProperties>
</file>